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84A" w:rsidRDefault="006175E2" w:rsidP="00B97162">
      <w:pPr>
        <w:shd w:val="clear" w:color="auto" w:fill="FFFFFF"/>
        <w:spacing w:after="0" w:line="240" w:lineRule="auto"/>
        <w:jc w:val="right"/>
        <w:rPr>
          <w:rFonts w:ascii="Times New Roman" w:eastAsia="Times New Roman" w:hAnsi="Times New Roman" w:cs="Times New Roman"/>
          <w:lang w:eastAsia="ru-RU"/>
        </w:rPr>
      </w:pPr>
      <w:r w:rsidRPr="0080372E">
        <w:rPr>
          <w:rFonts w:ascii="Times New Roman" w:eastAsia="Times New Roman" w:hAnsi="Times New Roman" w:cs="Times New Roman"/>
          <w:lang w:eastAsia="ru-RU"/>
        </w:rPr>
        <w:t>                                                                          </w:t>
      </w:r>
    </w:p>
    <w:p w:rsidR="0021284A" w:rsidRDefault="0021284A" w:rsidP="0021284A">
      <w:pPr>
        <w:jc w:val="center"/>
        <w:rPr>
          <w:b/>
          <w:bCs/>
          <w:sz w:val="28"/>
          <w:szCs w:val="28"/>
        </w:rPr>
      </w:pPr>
      <w:r w:rsidRPr="00C37244">
        <w:object w:dxaOrig="378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53.4pt" o:ole="" fillcolor="window">
            <v:imagedata r:id="rId8" o:title=""/>
          </v:shape>
          <o:OLEObject Type="Embed" ProgID="PBrush" ShapeID="_x0000_i1025" DrawAspect="Content" ObjectID="_1670739139" r:id="rId9"/>
        </w:object>
      </w:r>
    </w:p>
    <w:p w:rsidR="0021284A" w:rsidRPr="00D70BFE" w:rsidRDefault="00AC12B9" w:rsidP="0021284A">
      <w:pPr>
        <w:pStyle w:val="ad"/>
        <w:ind w:left="0" w:right="0" w:firstLine="66"/>
        <w:rPr>
          <w:b w:val="0"/>
          <w:sz w:val="28"/>
          <w:szCs w:val="28"/>
        </w:rPr>
      </w:pPr>
      <w:r>
        <w:rPr>
          <w:b w:val="0"/>
          <w:sz w:val="28"/>
          <w:szCs w:val="28"/>
        </w:rPr>
        <w:t>Администрация</w:t>
      </w:r>
      <w:r w:rsidR="0021284A" w:rsidRPr="00D70BFE">
        <w:rPr>
          <w:b w:val="0"/>
          <w:sz w:val="28"/>
          <w:szCs w:val="28"/>
        </w:rPr>
        <w:t xml:space="preserve"> </w:t>
      </w:r>
    </w:p>
    <w:p w:rsidR="0021284A" w:rsidRPr="00D70BFE" w:rsidRDefault="0021284A" w:rsidP="0021284A">
      <w:pPr>
        <w:pStyle w:val="ad"/>
        <w:ind w:left="0" w:right="0" w:firstLine="66"/>
        <w:rPr>
          <w:b w:val="0"/>
          <w:sz w:val="28"/>
          <w:szCs w:val="28"/>
        </w:rPr>
      </w:pPr>
      <w:r w:rsidRPr="00D70BFE">
        <w:rPr>
          <w:b w:val="0"/>
          <w:sz w:val="28"/>
          <w:szCs w:val="28"/>
        </w:rPr>
        <w:t xml:space="preserve">сельского </w:t>
      </w:r>
      <w:r w:rsidR="00AC12B9">
        <w:rPr>
          <w:b w:val="0"/>
          <w:sz w:val="28"/>
          <w:szCs w:val="28"/>
        </w:rPr>
        <w:t>поселения «</w:t>
      </w:r>
      <w:r w:rsidR="00D6682E">
        <w:rPr>
          <w:b w:val="0"/>
          <w:sz w:val="28"/>
          <w:szCs w:val="28"/>
        </w:rPr>
        <w:t xml:space="preserve">Деревня </w:t>
      </w:r>
      <w:r w:rsidR="008F5884">
        <w:rPr>
          <w:b w:val="0"/>
          <w:sz w:val="28"/>
          <w:szCs w:val="28"/>
        </w:rPr>
        <w:t>Бронцы</w:t>
      </w:r>
      <w:r w:rsidRPr="00D70BFE">
        <w:rPr>
          <w:b w:val="0"/>
          <w:sz w:val="28"/>
          <w:szCs w:val="28"/>
        </w:rPr>
        <w:t xml:space="preserve">» </w:t>
      </w:r>
    </w:p>
    <w:p w:rsidR="0021284A" w:rsidRPr="00D70BFE" w:rsidRDefault="00AC12B9" w:rsidP="0021284A">
      <w:pPr>
        <w:pStyle w:val="ad"/>
        <w:ind w:left="0" w:right="0" w:firstLine="66"/>
        <w:rPr>
          <w:b w:val="0"/>
          <w:sz w:val="28"/>
          <w:szCs w:val="28"/>
        </w:rPr>
      </w:pPr>
      <w:r>
        <w:rPr>
          <w:b w:val="0"/>
          <w:sz w:val="28"/>
          <w:szCs w:val="28"/>
        </w:rPr>
        <w:t xml:space="preserve">Ферзиковского района </w:t>
      </w:r>
      <w:r w:rsidR="0021284A" w:rsidRPr="00D70BFE">
        <w:rPr>
          <w:b w:val="0"/>
          <w:sz w:val="28"/>
          <w:szCs w:val="28"/>
        </w:rPr>
        <w:t>Калужской области</w:t>
      </w:r>
    </w:p>
    <w:p w:rsidR="0021284A" w:rsidRPr="00D70BFE" w:rsidRDefault="0021284A" w:rsidP="0021284A">
      <w:pPr>
        <w:pStyle w:val="ad"/>
        <w:ind w:left="0" w:right="0"/>
        <w:jc w:val="left"/>
        <w:rPr>
          <w:b w:val="0"/>
          <w:sz w:val="36"/>
        </w:rPr>
      </w:pPr>
    </w:p>
    <w:p w:rsidR="0021284A" w:rsidRPr="00FC115C" w:rsidRDefault="0021284A" w:rsidP="0021284A">
      <w:pPr>
        <w:spacing w:after="0" w:line="240" w:lineRule="auto"/>
        <w:jc w:val="center"/>
        <w:rPr>
          <w:rFonts w:ascii="Times New Roman" w:hAnsi="Times New Roman" w:cs="Times New Roman"/>
          <w:b/>
          <w:sz w:val="26"/>
          <w:szCs w:val="26"/>
        </w:rPr>
      </w:pPr>
      <w:r w:rsidRPr="00FC115C">
        <w:rPr>
          <w:rFonts w:ascii="Times New Roman" w:hAnsi="Times New Roman" w:cs="Times New Roman"/>
          <w:b/>
          <w:sz w:val="26"/>
          <w:szCs w:val="26"/>
        </w:rPr>
        <w:t>ПОСТАНОВЛЕНИЕ</w:t>
      </w:r>
    </w:p>
    <w:p w:rsidR="0021284A" w:rsidRPr="00FC115C" w:rsidRDefault="0021284A" w:rsidP="0021284A">
      <w:pPr>
        <w:spacing w:after="0" w:line="240" w:lineRule="auto"/>
        <w:jc w:val="center"/>
        <w:rPr>
          <w:rFonts w:ascii="Times New Roman" w:hAnsi="Times New Roman" w:cs="Times New Roman"/>
          <w:sz w:val="24"/>
          <w:szCs w:val="24"/>
        </w:rPr>
      </w:pPr>
    </w:p>
    <w:p w:rsidR="0021284A" w:rsidRPr="00FC115C" w:rsidRDefault="00D6682E" w:rsidP="0021284A">
      <w:pPr>
        <w:shd w:val="clear" w:color="auto" w:fill="FFFFFF"/>
        <w:tabs>
          <w:tab w:val="left" w:pos="6835"/>
        </w:tabs>
        <w:spacing w:after="0" w:line="240" w:lineRule="auto"/>
        <w:rPr>
          <w:rFonts w:ascii="Times New Roman" w:hAnsi="Times New Roman" w:cs="Times New Roman"/>
          <w:sz w:val="24"/>
          <w:szCs w:val="24"/>
          <w:u w:val="single"/>
        </w:rPr>
      </w:pPr>
      <w:r>
        <w:rPr>
          <w:rFonts w:ascii="Times New Roman" w:hAnsi="Times New Roman" w:cs="Times New Roman"/>
          <w:sz w:val="24"/>
          <w:szCs w:val="24"/>
        </w:rPr>
        <w:t>«</w:t>
      </w:r>
      <w:r w:rsidR="008F5884">
        <w:rPr>
          <w:rFonts w:ascii="Times New Roman" w:hAnsi="Times New Roman" w:cs="Times New Roman"/>
          <w:sz w:val="24"/>
          <w:szCs w:val="24"/>
        </w:rPr>
        <w:t>29</w:t>
      </w:r>
      <w:r>
        <w:rPr>
          <w:rFonts w:ascii="Times New Roman" w:hAnsi="Times New Roman" w:cs="Times New Roman"/>
          <w:sz w:val="24"/>
          <w:szCs w:val="24"/>
        </w:rPr>
        <w:t>»</w:t>
      </w:r>
      <w:r w:rsidR="009C2330">
        <w:rPr>
          <w:rFonts w:ascii="Times New Roman" w:hAnsi="Times New Roman" w:cs="Times New Roman"/>
          <w:sz w:val="24"/>
          <w:szCs w:val="24"/>
        </w:rPr>
        <w:t xml:space="preserve"> </w:t>
      </w:r>
      <w:r w:rsidR="008F5884">
        <w:rPr>
          <w:rFonts w:ascii="Times New Roman" w:hAnsi="Times New Roman" w:cs="Times New Roman"/>
          <w:sz w:val="24"/>
          <w:szCs w:val="24"/>
        </w:rPr>
        <w:t>декабря</w:t>
      </w:r>
      <w:r w:rsidR="00AC12B9" w:rsidRPr="00FC115C">
        <w:rPr>
          <w:rFonts w:ascii="Times New Roman" w:hAnsi="Times New Roman" w:cs="Times New Roman"/>
          <w:sz w:val="24"/>
          <w:szCs w:val="24"/>
        </w:rPr>
        <w:t xml:space="preserve">  </w:t>
      </w:r>
      <w:r w:rsidR="00B072EB">
        <w:rPr>
          <w:rFonts w:ascii="Times New Roman" w:hAnsi="Times New Roman" w:cs="Times New Roman"/>
          <w:sz w:val="24"/>
          <w:szCs w:val="24"/>
        </w:rPr>
        <w:t>2020</w:t>
      </w:r>
      <w:r w:rsidR="0021284A" w:rsidRPr="00FC115C">
        <w:rPr>
          <w:rFonts w:ascii="Times New Roman" w:hAnsi="Times New Roman" w:cs="Times New Roman"/>
          <w:sz w:val="24"/>
          <w:szCs w:val="24"/>
        </w:rPr>
        <w:t xml:space="preserve"> года                                </w:t>
      </w:r>
      <w:r w:rsidR="00FC115C" w:rsidRPr="00FC115C">
        <w:rPr>
          <w:rFonts w:ascii="Times New Roman" w:hAnsi="Times New Roman" w:cs="Times New Roman"/>
          <w:sz w:val="24"/>
          <w:szCs w:val="24"/>
        </w:rPr>
        <w:t xml:space="preserve">     </w:t>
      </w:r>
      <w:r w:rsidR="00FC115C" w:rsidRPr="00FC115C">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9C2330">
        <w:rPr>
          <w:rFonts w:ascii="Times New Roman" w:hAnsi="Times New Roman" w:cs="Times New Roman"/>
          <w:sz w:val="24"/>
          <w:szCs w:val="24"/>
        </w:rPr>
        <w:t xml:space="preserve">      </w:t>
      </w:r>
      <w:r>
        <w:rPr>
          <w:rFonts w:ascii="Times New Roman" w:hAnsi="Times New Roman" w:cs="Times New Roman"/>
          <w:sz w:val="24"/>
          <w:szCs w:val="24"/>
        </w:rPr>
        <w:t xml:space="preserve"> </w:t>
      </w:r>
      <w:r w:rsidR="00FC115C" w:rsidRPr="00FC115C">
        <w:rPr>
          <w:rFonts w:ascii="Times New Roman" w:hAnsi="Times New Roman" w:cs="Times New Roman"/>
          <w:sz w:val="24"/>
          <w:szCs w:val="24"/>
        </w:rPr>
        <w:t>№</w:t>
      </w:r>
      <w:r w:rsidR="00612AAA">
        <w:rPr>
          <w:rFonts w:ascii="Times New Roman" w:hAnsi="Times New Roman" w:cs="Times New Roman"/>
          <w:sz w:val="24"/>
          <w:szCs w:val="24"/>
        </w:rPr>
        <w:t xml:space="preserve"> </w:t>
      </w:r>
      <w:r w:rsidR="008F5884">
        <w:rPr>
          <w:rFonts w:ascii="Times New Roman" w:hAnsi="Times New Roman" w:cs="Times New Roman"/>
          <w:sz w:val="24"/>
          <w:szCs w:val="24"/>
        </w:rPr>
        <w:t>42</w:t>
      </w:r>
    </w:p>
    <w:p w:rsidR="0021284A" w:rsidRPr="00FC115C" w:rsidRDefault="00D6682E" w:rsidP="0021284A">
      <w:pPr>
        <w:shd w:val="clear" w:color="auto" w:fill="FFFFFF"/>
        <w:spacing w:after="0" w:line="240" w:lineRule="auto"/>
        <w:jc w:val="center"/>
        <w:rPr>
          <w:rFonts w:ascii="Times New Roman" w:hAnsi="Times New Roman" w:cs="Times New Roman"/>
          <w:sz w:val="24"/>
          <w:szCs w:val="24"/>
        </w:rPr>
      </w:pPr>
      <w:r>
        <w:rPr>
          <w:rFonts w:ascii="Times New Roman" w:hAnsi="Times New Roman" w:cs="Times New Roman"/>
          <w:spacing w:val="-5"/>
          <w:sz w:val="24"/>
          <w:szCs w:val="24"/>
        </w:rPr>
        <w:t xml:space="preserve">д. </w:t>
      </w:r>
      <w:r w:rsidR="008F5884" w:rsidRPr="008F5884">
        <w:rPr>
          <w:rFonts w:ascii="Times New Roman" w:hAnsi="Times New Roman" w:cs="Times New Roman"/>
          <w:sz w:val="24"/>
          <w:szCs w:val="24"/>
        </w:rPr>
        <w:t>Бронцы</w:t>
      </w:r>
    </w:p>
    <w:p w:rsidR="0021284A" w:rsidRPr="00FC115C" w:rsidRDefault="0021284A" w:rsidP="0021284A">
      <w:pPr>
        <w:shd w:val="clear" w:color="auto" w:fill="FFFFFF"/>
        <w:spacing w:after="0" w:line="240" w:lineRule="auto"/>
        <w:jc w:val="center"/>
        <w:rPr>
          <w:rFonts w:ascii="Times New Roman" w:eastAsia="Times New Roman" w:hAnsi="Times New Roman" w:cs="Times New Roman"/>
          <w:sz w:val="24"/>
          <w:szCs w:val="24"/>
          <w:lang w:eastAsia="ru-RU"/>
        </w:rPr>
      </w:pPr>
    </w:p>
    <w:p w:rsidR="0021284A" w:rsidRDefault="0021284A" w:rsidP="0021284A">
      <w:pPr>
        <w:shd w:val="clear" w:color="auto" w:fill="FFFFFF"/>
        <w:spacing w:after="0" w:line="240" w:lineRule="auto"/>
        <w:jc w:val="center"/>
        <w:rPr>
          <w:rFonts w:ascii="Times New Roman" w:eastAsia="Times New Roman" w:hAnsi="Times New Roman" w:cs="Times New Roman"/>
          <w:sz w:val="24"/>
          <w:szCs w:val="24"/>
          <w:lang w:eastAsia="ru-RU"/>
        </w:rPr>
      </w:pPr>
    </w:p>
    <w:p w:rsidR="00B072EB" w:rsidRPr="00B072EB" w:rsidRDefault="00B072EB" w:rsidP="00B072EB">
      <w:pPr>
        <w:spacing w:after="0" w:line="240" w:lineRule="auto"/>
        <w:rPr>
          <w:rFonts w:ascii="Times New Roman" w:hAnsi="Times New Roman" w:cs="Times New Roman"/>
          <w:b/>
          <w:sz w:val="24"/>
          <w:szCs w:val="24"/>
        </w:rPr>
      </w:pPr>
      <w:r w:rsidRPr="00B072EB">
        <w:rPr>
          <w:rFonts w:ascii="Times New Roman" w:hAnsi="Times New Roman" w:cs="Times New Roman"/>
          <w:b/>
          <w:sz w:val="24"/>
          <w:szCs w:val="24"/>
        </w:rPr>
        <w:t xml:space="preserve">Об утверждении административного регламента </w:t>
      </w:r>
    </w:p>
    <w:p w:rsidR="00B072EB" w:rsidRPr="00B072EB" w:rsidRDefault="00B072EB" w:rsidP="00B072EB">
      <w:pPr>
        <w:spacing w:after="0" w:line="240" w:lineRule="auto"/>
        <w:rPr>
          <w:rFonts w:ascii="Times New Roman" w:hAnsi="Times New Roman" w:cs="Times New Roman"/>
          <w:b/>
          <w:sz w:val="24"/>
          <w:szCs w:val="24"/>
        </w:rPr>
      </w:pPr>
      <w:r w:rsidRPr="00B072EB">
        <w:rPr>
          <w:rFonts w:ascii="Times New Roman" w:hAnsi="Times New Roman" w:cs="Times New Roman"/>
          <w:b/>
          <w:sz w:val="24"/>
          <w:szCs w:val="24"/>
        </w:rPr>
        <w:t xml:space="preserve">предоставление муниципальной услуги </w:t>
      </w:r>
    </w:p>
    <w:p w:rsidR="00B072EB" w:rsidRPr="00B072EB" w:rsidRDefault="00B072EB" w:rsidP="00B072EB">
      <w:pPr>
        <w:spacing w:after="0" w:line="240" w:lineRule="auto"/>
        <w:rPr>
          <w:rFonts w:ascii="Times New Roman" w:hAnsi="Times New Roman" w:cs="Times New Roman"/>
          <w:b/>
          <w:sz w:val="24"/>
          <w:szCs w:val="24"/>
          <w:lang w:eastAsia="ru-RU"/>
        </w:rPr>
      </w:pPr>
      <w:r w:rsidRPr="00B072EB">
        <w:rPr>
          <w:rFonts w:ascii="Times New Roman" w:hAnsi="Times New Roman" w:cs="Times New Roman"/>
          <w:b/>
          <w:sz w:val="24"/>
          <w:szCs w:val="24"/>
          <w:lang w:eastAsia="ru-RU"/>
        </w:rPr>
        <w:t xml:space="preserve">«Предоставление участка земли для захоронения,  </w:t>
      </w:r>
    </w:p>
    <w:p w:rsidR="00B072EB" w:rsidRPr="00B072EB" w:rsidRDefault="00B072EB" w:rsidP="00B072EB">
      <w:pPr>
        <w:spacing w:after="0" w:line="240" w:lineRule="auto"/>
        <w:rPr>
          <w:rFonts w:ascii="Times New Roman" w:hAnsi="Times New Roman" w:cs="Times New Roman"/>
          <w:b/>
          <w:sz w:val="24"/>
          <w:szCs w:val="24"/>
          <w:lang w:eastAsia="ru-RU"/>
        </w:rPr>
      </w:pPr>
      <w:r w:rsidRPr="00B072EB">
        <w:rPr>
          <w:rFonts w:ascii="Times New Roman" w:hAnsi="Times New Roman" w:cs="Times New Roman"/>
          <w:b/>
          <w:sz w:val="24"/>
          <w:szCs w:val="24"/>
          <w:lang w:eastAsia="ru-RU"/>
        </w:rPr>
        <w:t xml:space="preserve">подзахоронения на месте родственного захоронения </w:t>
      </w:r>
    </w:p>
    <w:p w:rsidR="00B072EB" w:rsidRPr="00B072EB" w:rsidRDefault="00B072EB" w:rsidP="00B072EB">
      <w:pPr>
        <w:spacing w:after="0" w:line="240" w:lineRule="auto"/>
        <w:rPr>
          <w:rFonts w:ascii="Times New Roman" w:hAnsi="Times New Roman" w:cs="Times New Roman"/>
          <w:b/>
          <w:sz w:val="24"/>
          <w:szCs w:val="24"/>
        </w:rPr>
      </w:pPr>
      <w:r w:rsidRPr="00B072EB">
        <w:rPr>
          <w:rFonts w:ascii="Times New Roman" w:hAnsi="Times New Roman" w:cs="Times New Roman"/>
          <w:b/>
          <w:sz w:val="24"/>
          <w:szCs w:val="24"/>
          <w:lang w:eastAsia="ru-RU"/>
        </w:rPr>
        <w:t>на т</w:t>
      </w:r>
      <w:r w:rsidR="008F5884">
        <w:rPr>
          <w:rFonts w:ascii="Times New Roman" w:hAnsi="Times New Roman" w:cs="Times New Roman"/>
          <w:b/>
          <w:sz w:val="24"/>
          <w:szCs w:val="24"/>
          <w:lang w:eastAsia="ru-RU"/>
        </w:rPr>
        <w:t>ерритории сельского поселения «Д</w:t>
      </w:r>
      <w:r w:rsidRPr="00B072EB">
        <w:rPr>
          <w:rFonts w:ascii="Times New Roman" w:hAnsi="Times New Roman" w:cs="Times New Roman"/>
          <w:b/>
          <w:sz w:val="24"/>
          <w:szCs w:val="24"/>
          <w:lang w:eastAsia="ru-RU"/>
        </w:rPr>
        <w:t xml:space="preserve">еревня </w:t>
      </w:r>
      <w:r w:rsidR="008F5884" w:rsidRPr="008F5884">
        <w:rPr>
          <w:rFonts w:ascii="Times New Roman" w:hAnsi="Times New Roman" w:cs="Times New Roman"/>
          <w:b/>
          <w:sz w:val="24"/>
          <w:szCs w:val="24"/>
        </w:rPr>
        <w:t>Бронцы</w:t>
      </w:r>
      <w:r w:rsidRPr="00B072EB">
        <w:rPr>
          <w:rFonts w:ascii="Times New Roman" w:hAnsi="Times New Roman" w:cs="Times New Roman"/>
          <w:b/>
          <w:sz w:val="24"/>
          <w:szCs w:val="24"/>
          <w:lang w:eastAsia="ru-RU"/>
        </w:rPr>
        <w:t>»</w:t>
      </w:r>
    </w:p>
    <w:p w:rsidR="0021284A" w:rsidRDefault="0021284A" w:rsidP="0021284A">
      <w:pPr>
        <w:shd w:val="clear" w:color="auto" w:fill="FFFFFF"/>
        <w:spacing w:after="0" w:line="240" w:lineRule="auto"/>
        <w:jc w:val="both"/>
        <w:rPr>
          <w:rFonts w:ascii="Times New Roman" w:eastAsia="Times New Roman" w:hAnsi="Times New Roman" w:cs="Times New Roman"/>
          <w:sz w:val="26"/>
          <w:szCs w:val="26"/>
          <w:lang w:eastAsia="ru-RU"/>
        </w:rPr>
      </w:pPr>
    </w:p>
    <w:p w:rsidR="0021284A" w:rsidRPr="00D6682E" w:rsidRDefault="0021284A" w:rsidP="0021284A">
      <w:pPr>
        <w:shd w:val="clear" w:color="auto" w:fill="FFFFFF"/>
        <w:spacing w:after="0" w:line="240" w:lineRule="auto"/>
        <w:jc w:val="both"/>
        <w:rPr>
          <w:rFonts w:ascii="Times New Roman" w:hAnsi="Times New Roman" w:cs="Times New Roman"/>
          <w:b/>
          <w:bCs/>
          <w:sz w:val="24"/>
          <w:szCs w:val="24"/>
        </w:rPr>
      </w:pPr>
      <w:r w:rsidRPr="00D6682E">
        <w:rPr>
          <w:rFonts w:ascii="Times New Roman" w:eastAsia="Times New Roman" w:hAnsi="Times New Roman" w:cs="Times New Roman"/>
          <w:sz w:val="24"/>
          <w:szCs w:val="24"/>
          <w:lang w:eastAsia="ru-RU"/>
        </w:rPr>
        <w:t>        </w:t>
      </w:r>
      <w:r w:rsidR="00B072EB" w:rsidRPr="00220450">
        <w:rPr>
          <w:rFonts w:ascii="Times New Roman" w:hAnsi="Times New Roman" w:cs="Times New Roman"/>
          <w:sz w:val="24"/>
          <w:szCs w:val="24"/>
          <w:highlight w:val="white"/>
        </w:rPr>
        <w:t xml:space="preserve">В </w:t>
      </w:r>
      <w:r w:rsidR="00B072EB" w:rsidRPr="00220450">
        <w:rPr>
          <w:rFonts w:ascii="Times New Roman" w:hAnsi="Times New Roman" w:cs="Times New Roman"/>
          <w:color w:val="000000"/>
          <w:sz w:val="24"/>
          <w:szCs w:val="24"/>
          <w:highlight w:val="white"/>
        </w:rPr>
        <w:t>соответствии с Федеральным законом от 6 октября 2003 года №131-ФЗ «Об общих принципах организации местного самоуправления в Российской Федерации»</w:t>
      </w:r>
      <w:r w:rsidR="00B072EB" w:rsidRPr="00220450">
        <w:rPr>
          <w:rFonts w:ascii="Times New Roman" w:hAnsi="Times New Roman" w:cs="Times New Roman"/>
          <w:sz w:val="24"/>
          <w:szCs w:val="24"/>
          <w:highlight w:val="white"/>
        </w:rPr>
        <w:t>, Федеральным законом от 27 июля 2010 года № 210-ФЗ «Об организации предоставления государственных и муниципальных услуг»</w:t>
      </w:r>
      <w:r w:rsidR="00B072EB" w:rsidRPr="00220450">
        <w:rPr>
          <w:rFonts w:ascii="Times New Roman" w:hAnsi="Times New Roman" w:cs="Times New Roman"/>
          <w:color w:val="000000"/>
          <w:sz w:val="24"/>
          <w:szCs w:val="24"/>
          <w:highlight w:val="white"/>
        </w:rPr>
        <w:t xml:space="preserve">, </w:t>
      </w:r>
      <w:r w:rsidR="00A6415A">
        <w:rPr>
          <w:rFonts w:ascii="Times New Roman" w:hAnsi="Times New Roman" w:cs="Times New Roman"/>
          <w:color w:val="000000"/>
          <w:sz w:val="24"/>
          <w:szCs w:val="24"/>
          <w:highlight w:val="white"/>
        </w:rPr>
        <w:t xml:space="preserve">Федеральным законом от 12.01.1996 № 8-ФЗ «О погребении и похоронном деле», </w:t>
      </w:r>
      <w:r w:rsidR="00B072EB" w:rsidRPr="00220450">
        <w:rPr>
          <w:rFonts w:ascii="Times New Roman" w:hAnsi="Times New Roman" w:cs="Times New Roman"/>
          <w:sz w:val="24"/>
          <w:szCs w:val="24"/>
          <w:highlight w:val="white"/>
        </w:rPr>
        <w:t xml:space="preserve">Уставом </w:t>
      </w:r>
      <w:r w:rsidR="00B072EB">
        <w:rPr>
          <w:rFonts w:ascii="Times New Roman" w:hAnsi="Times New Roman" w:cs="Times New Roman"/>
          <w:sz w:val="24"/>
          <w:szCs w:val="24"/>
        </w:rPr>
        <w:t xml:space="preserve">сельского поселения «Деревня </w:t>
      </w:r>
      <w:r w:rsidR="007B124A" w:rsidRPr="008F5884">
        <w:rPr>
          <w:rFonts w:ascii="Times New Roman" w:hAnsi="Times New Roman" w:cs="Times New Roman"/>
          <w:sz w:val="24"/>
          <w:szCs w:val="24"/>
        </w:rPr>
        <w:t>Бронцы</w:t>
      </w:r>
      <w:r w:rsidR="00B072EB">
        <w:rPr>
          <w:rFonts w:ascii="Times New Roman" w:hAnsi="Times New Roman" w:cs="Times New Roman"/>
          <w:sz w:val="24"/>
          <w:szCs w:val="24"/>
        </w:rPr>
        <w:t>»</w:t>
      </w:r>
      <w:r w:rsidRPr="00D6682E">
        <w:rPr>
          <w:rFonts w:ascii="Times New Roman" w:eastAsia="Times New Roman" w:hAnsi="Times New Roman" w:cs="Times New Roman"/>
          <w:sz w:val="24"/>
          <w:szCs w:val="24"/>
          <w:lang w:eastAsia="ru-RU"/>
        </w:rPr>
        <w:t xml:space="preserve"> </w:t>
      </w:r>
      <w:r w:rsidR="00AC12B9" w:rsidRPr="00D6682E">
        <w:rPr>
          <w:rFonts w:ascii="Times New Roman" w:hAnsi="Times New Roman" w:cs="Times New Roman"/>
          <w:sz w:val="24"/>
          <w:szCs w:val="24"/>
        </w:rPr>
        <w:t>Администрация</w:t>
      </w:r>
      <w:r w:rsidRPr="00D6682E">
        <w:rPr>
          <w:rFonts w:ascii="Times New Roman" w:hAnsi="Times New Roman" w:cs="Times New Roman"/>
          <w:sz w:val="24"/>
          <w:szCs w:val="24"/>
        </w:rPr>
        <w:t xml:space="preserve">  сельского </w:t>
      </w:r>
      <w:r w:rsidR="00AC12B9" w:rsidRPr="00D6682E">
        <w:rPr>
          <w:rFonts w:ascii="Times New Roman" w:hAnsi="Times New Roman" w:cs="Times New Roman"/>
          <w:sz w:val="24"/>
          <w:szCs w:val="24"/>
        </w:rPr>
        <w:t>поселения «</w:t>
      </w:r>
      <w:r w:rsidR="00D6682E" w:rsidRPr="00D6682E">
        <w:rPr>
          <w:rFonts w:ascii="Times New Roman" w:hAnsi="Times New Roman" w:cs="Times New Roman"/>
          <w:sz w:val="24"/>
          <w:szCs w:val="24"/>
        </w:rPr>
        <w:t xml:space="preserve">Деревня </w:t>
      </w:r>
      <w:r w:rsidR="007B124A" w:rsidRPr="008F5884">
        <w:rPr>
          <w:rFonts w:ascii="Times New Roman" w:hAnsi="Times New Roman" w:cs="Times New Roman"/>
          <w:sz w:val="24"/>
          <w:szCs w:val="24"/>
        </w:rPr>
        <w:t>Бронцы</w:t>
      </w:r>
      <w:r w:rsidRPr="00D6682E">
        <w:rPr>
          <w:rFonts w:ascii="Times New Roman" w:hAnsi="Times New Roman" w:cs="Times New Roman"/>
          <w:sz w:val="24"/>
          <w:szCs w:val="24"/>
        </w:rPr>
        <w:t xml:space="preserve">» </w:t>
      </w:r>
      <w:r w:rsidRPr="00D6682E">
        <w:rPr>
          <w:rFonts w:ascii="Times New Roman" w:hAnsi="Times New Roman" w:cs="Times New Roman"/>
          <w:b/>
          <w:bCs/>
          <w:sz w:val="24"/>
          <w:szCs w:val="24"/>
        </w:rPr>
        <w:t>ПОСТАНОВЛЯЕТ:</w:t>
      </w:r>
    </w:p>
    <w:p w:rsidR="0021284A" w:rsidRPr="00D6682E" w:rsidRDefault="0021284A" w:rsidP="0021284A">
      <w:pPr>
        <w:shd w:val="clear" w:color="auto" w:fill="FFFFFF"/>
        <w:spacing w:after="0" w:line="240" w:lineRule="auto"/>
        <w:jc w:val="both"/>
        <w:rPr>
          <w:rFonts w:ascii="Times New Roman" w:eastAsia="Times New Roman" w:hAnsi="Times New Roman" w:cs="Times New Roman"/>
          <w:sz w:val="24"/>
          <w:szCs w:val="24"/>
          <w:lang w:eastAsia="ru-RU"/>
        </w:rPr>
      </w:pPr>
    </w:p>
    <w:p w:rsidR="00B072EB" w:rsidRPr="00B072EB" w:rsidRDefault="00B072EB" w:rsidP="00B072EB">
      <w:pPr>
        <w:pStyle w:val="af1"/>
        <w:numPr>
          <w:ilvl w:val="0"/>
          <w:numId w:val="8"/>
        </w:numPr>
        <w:spacing w:after="0" w:line="240" w:lineRule="auto"/>
        <w:ind w:left="0" w:firstLine="567"/>
        <w:jc w:val="both"/>
        <w:rPr>
          <w:rFonts w:ascii="Times New Roman" w:hAnsi="Times New Roman" w:cs="Times New Roman"/>
          <w:sz w:val="24"/>
          <w:szCs w:val="24"/>
        </w:rPr>
      </w:pPr>
      <w:r w:rsidRPr="00B072EB">
        <w:rPr>
          <w:rFonts w:ascii="Times New Roman" w:hAnsi="Times New Roman" w:cs="Times New Roman"/>
          <w:sz w:val="24"/>
          <w:szCs w:val="24"/>
        </w:rPr>
        <w:t>Утвердить административный регламент  предоставления муниципальной услуги «</w:t>
      </w:r>
      <w:r w:rsidRPr="00B072EB">
        <w:rPr>
          <w:rFonts w:ascii="Times New Roman" w:hAnsi="Times New Roman" w:cs="Times New Roman"/>
          <w:sz w:val="24"/>
          <w:szCs w:val="24"/>
          <w:lang w:eastAsia="ru-RU"/>
        </w:rPr>
        <w:t xml:space="preserve">Предоставление участка земли для  захоронения,  подзахоронения  на месте родственного захоронения на территории сельского поселения «Деревня </w:t>
      </w:r>
      <w:r w:rsidR="007B124A" w:rsidRPr="008F5884">
        <w:rPr>
          <w:rFonts w:ascii="Times New Roman" w:hAnsi="Times New Roman" w:cs="Times New Roman"/>
          <w:sz w:val="24"/>
          <w:szCs w:val="24"/>
        </w:rPr>
        <w:t>Бронцы</w:t>
      </w:r>
      <w:r w:rsidRPr="00B072EB">
        <w:rPr>
          <w:rFonts w:ascii="Times New Roman" w:hAnsi="Times New Roman" w:cs="Times New Roman"/>
          <w:sz w:val="24"/>
          <w:szCs w:val="24"/>
          <w:lang w:eastAsia="ru-RU"/>
        </w:rPr>
        <w:t xml:space="preserve">» </w:t>
      </w:r>
      <w:r w:rsidRPr="00B072EB">
        <w:rPr>
          <w:rFonts w:ascii="Times New Roman" w:hAnsi="Times New Roman" w:cs="Times New Roman"/>
          <w:sz w:val="24"/>
          <w:szCs w:val="24"/>
        </w:rPr>
        <w:t>согласно приложению.</w:t>
      </w:r>
    </w:p>
    <w:p w:rsidR="0021284A" w:rsidRPr="00D6682E" w:rsidRDefault="00B072EB" w:rsidP="00B072EB">
      <w:pPr>
        <w:pStyle w:val="ae"/>
        <w:suppressAutoHyphens/>
        <w:ind w:firstLine="567"/>
        <w:jc w:val="both"/>
        <w:rPr>
          <w:rFonts w:ascii="Times New Roman" w:hAnsi="Times New Roman"/>
          <w:sz w:val="24"/>
          <w:szCs w:val="24"/>
        </w:rPr>
      </w:pPr>
      <w:r>
        <w:rPr>
          <w:rFonts w:ascii="Times New Roman" w:hAnsi="Times New Roman" w:cs="Times New Roman"/>
          <w:sz w:val="24"/>
          <w:szCs w:val="24"/>
        </w:rPr>
        <w:t>2</w:t>
      </w:r>
      <w:r w:rsidR="0021284A" w:rsidRPr="00D6682E">
        <w:rPr>
          <w:rFonts w:ascii="Times New Roman" w:hAnsi="Times New Roman" w:cs="Times New Roman"/>
          <w:sz w:val="24"/>
          <w:szCs w:val="24"/>
        </w:rPr>
        <w:t xml:space="preserve">. </w:t>
      </w:r>
      <w:r>
        <w:rPr>
          <w:rFonts w:ascii="Times New Roman" w:hAnsi="Times New Roman" w:cs="Times New Roman"/>
          <w:sz w:val="24"/>
          <w:szCs w:val="24"/>
        </w:rPr>
        <w:t xml:space="preserve">  </w:t>
      </w:r>
      <w:r w:rsidR="0021284A" w:rsidRPr="00D6682E">
        <w:rPr>
          <w:rFonts w:ascii="Times New Roman" w:hAnsi="Times New Roman"/>
          <w:sz w:val="24"/>
          <w:szCs w:val="24"/>
        </w:rPr>
        <w:t>Контроль за исполнением настоящего Постановления оставляю за собой.</w:t>
      </w:r>
    </w:p>
    <w:p w:rsidR="0021284A" w:rsidRDefault="00B072EB" w:rsidP="00B072EB">
      <w:pPr>
        <w:pStyle w:val="ae"/>
        <w:suppressAutoHyphens/>
        <w:ind w:firstLine="567"/>
        <w:jc w:val="both"/>
        <w:rPr>
          <w:sz w:val="26"/>
          <w:szCs w:val="26"/>
        </w:rPr>
      </w:pPr>
      <w:r>
        <w:rPr>
          <w:rFonts w:ascii="Times New Roman" w:hAnsi="Times New Roman"/>
          <w:sz w:val="24"/>
          <w:szCs w:val="24"/>
        </w:rPr>
        <w:t>3</w:t>
      </w:r>
      <w:r w:rsidR="0021284A" w:rsidRPr="00D6682E">
        <w:rPr>
          <w:rFonts w:ascii="Times New Roman" w:hAnsi="Times New Roman"/>
          <w:sz w:val="24"/>
          <w:szCs w:val="24"/>
        </w:rPr>
        <w:t xml:space="preserve">. Настоящее Постановление вступает в силу с момента </w:t>
      </w:r>
      <w:r>
        <w:rPr>
          <w:rFonts w:ascii="Times New Roman" w:hAnsi="Times New Roman"/>
          <w:sz w:val="24"/>
          <w:szCs w:val="24"/>
        </w:rPr>
        <w:t xml:space="preserve">его опубликования </w:t>
      </w:r>
      <w:r w:rsidRPr="00220450">
        <w:rPr>
          <w:rFonts w:ascii="Times New Roman" w:hAnsi="Times New Roman" w:cs="Times New Roman"/>
          <w:sz w:val="24"/>
          <w:szCs w:val="24"/>
        </w:rPr>
        <w:t>на оф</w:t>
      </w:r>
      <w:r w:rsidR="00612AAA">
        <w:rPr>
          <w:rFonts w:ascii="Times New Roman" w:hAnsi="Times New Roman" w:cs="Times New Roman"/>
          <w:sz w:val="24"/>
          <w:szCs w:val="24"/>
        </w:rPr>
        <w:t xml:space="preserve">ициальном сайте Администрации </w:t>
      </w:r>
      <w:r>
        <w:rPr>
          <w:rFonts w:ascii="Times New Roman" w:hAnsi="Times New Roman" w:cs="Times New Roman"/>
          <w:sz w:val="24"/>
          <w:szCs w:val="24"/>
        </w:rPr>
        <w:t xml:space="preserve">сельского поселения «Деревня </w:t>
      </w:r>
      <w:r w:rsidR="007B124A" w:rsidRPr="008F5884">
        <w:rPr>
          <w:rFonts w:ascii="Times New Roman" w:hAnsi="Times New Roman" w:cs="Times New Roman"/>
          <w:sz w:val="24"/>
          <w:szCs w:val="24"/>
        </w:rPr>
        <w:t>Бронцы</w:t>
      </w:r>
      <w:r>
        <w:rPr>
          <w:rFonts w:ascii="Times New Roman" w:hAnsi="Times New Roman" w:cs="Times New Roman"/>
          <w:sz w:val="24"/>
          <w:szCs w:val="24"/>
        </w:rPr>
        <w:t>»</w:t>
      </w:r>
      <w:r w:rsidRPr="00220450">
        <w:rPr>
          <w:rFonts w:ascii="Times New Roman" w:hAnsi="Times New Roman" w:cs="Times New Roman"/>
          <w:sz w:val="24"/>
          <w:szCs w:val="24"/>
        </w:rPr>
        <w:t xml:space="preserve"> в сети  Интернет</w:t>
      </w:r>
      <w:r>
        <w:rPr>
          <w:rFonts w:ascii="Times New Roman" w:hAnsi="Times New Roman" w:cs="Times New Roman"/>
          <w:sz w:val="24"/>
          <w:szCs w:val="24"/>
        </w:rPr>
        <w:t>.</w:t>
      </w:r>
    </w:p>
    <w:p w:rsidR="0021284A" w:rsidRDefault="0021284A" w:rsidP="0021284A">
      <w:pPr>
        <w:shd w:val="clear" w:color="auto" w:fill="FFFFFF"/>
        <w:jc w:val="both"/>
        <w:rPr>
          <w:sz w:val="26"/>
          <w:szCs w:val="26"/>
        </w:rPr>
      </w:pPr>
    </w:p>
    <w:p w:rsidR="00B072EB" w:rsidRPr="00B74145" w:rsidRDefault="00B072EB" w:rsidP="0021284A">
      <w:pPr>
        <w:shd w:val="clear" w:color="auto" w:fill="FFFFFF"/>
        <w:jc w:val="both"/>
        <w:rPr>
          <w:sz w:val="26"/>
          <w:szCs w:val="26"/>
        </w:rPr>
      </w:pPr>
    </w:p>
    <w:p w:rsidR="00AC12B9" w:rsidRPr="00D6682E" w:rsidRDefault="007B124A" w:rsidP="0021284A">
      <w:pPr>
        <w:spacing w:after="0" w:line="240" w:lineRule="auto"/>
        <w:rPr>
          <w:rFonts w:ascii="Times New Roman" w:hAnsi="Times New Roman" w:cs="Times New Roman"/>
          <w:b/>
          <w:sz w:val="24"/>
          <w:szCs w:val="24"/>
        </w:rPr>
      </w:pPr>
      <w:r>
        <w:rPr>
          <w:rFonts w:ascii="Times New Roman" w:hAnsi="Times New Roman" w:cs="Times New Roman"/>
          <w:b/>
          <w:sz w:val="24"/>
          <w:szCs w:val="24"/>
        </w:rPr>
        <w:t>Глава</w:t>
      </w:r>
      <w:r w:rsidR="0021284A" w:rsidRPr="00D6682E">
        <w:rPr>
          <w:rFonts w:ascii="Times New Roman" w:hAnsi="Times New Roman" w:cs="Times New Roman"/>
          <w:b/>
          <w:sz w:val="24"/>
          <w:szCs w:val="24"/>
        </w:rPr>
        <w:t xml:space="preserve"> администрации  </w:t>
      </w:r>
    </w:p>
    <w:p w:rsidR="00AC12B9" w:rsidRPr="00D6682E" w:rsidRDefault="00953CDF" w:rsidP="0021284A">
      <w:pPr>
        <w:spacing w:after="0" w:line="240" w:lineRule="auto"/>
        <w:rPr>
          <w:rFonts w:ascii="Times New Roman" w:hAnsi="Times New Roman" w:cs="Times New Roman"/>
          <w:b/>
          <w:sz w:val="24"/>
          <w:szCs w:val="24"/>
        </w:rPr>
      </w:pPr>
      <w:r w:rsidRPr="00D6682E">
        <w:rPr>
          <w:rFonts w:ascii="Times New Roman" w:hAnsi="Times New Roman" w:cs="Times New Roman"/>
          <w:b/>
          <w:sz w:val="24"/>
          <w:szCs w:val="24"/>
        </w:rPr>
        <w:t>сельского по</w:t>
      </w:r>
      <w:r w:rsidR="0021284A" w:rsidRPr="00D6682E">
        <w:rPr>
          <w:rFonts w:ascii="Times New Roman" w:hAnsi="Times New Roman" w:cs="Times New Roman"/>
          <w:b/>
          <w:sz w:val="24"/>
          <w:szCs w:val="24"/>
        </w:rPr>
        <w:t>селения</w:t>
      </w:r>
    </w:p>
    <w:p w:rsidR="0021284A" w:rsidRPr="00D6682E" w:rsidRDefault="00AC12B9" w:rsidP="0021284A">
      <w:pPr>
        <w:spacing w:after="0" w:line="240" w:lineRule="auto"/>
        <w:rPr>
          <w:rFonts w:ascii="Times New Roman" w:hAnsi="Times New Roman" w:cs="Times New Roman"/>
          <w:b/>
          <w:sz w:val="24"/>
          <w:szCs w:val="24"/>
        </w:rPr>
      </w:pPr>
      <w:r w:rsidRPr="00D6682E">
        <w:rPr>
          <w:rFonts w:ascii="Times New Roman" w:hAnsi="Times New Roman" w:cs="Times New Roman"/>
          <w:b/>
          <w:sz w:val="24"/>
          <w:szCs w:val="24"/>
        </w:rPr>
        <w:t xml:space="preserve"> «</w:t>
      </w:r>
      <w:r w:rsidR="00D6682E" w:rsidRPr="00D6682E">
        <w:rPr>
          <w:rFonts w:ascii="Times New Roman" w:hAnsi="Times New Roman" w:cs="Times New Roman"/>
          <w:b/>
          <w:sz w:val="24"/>
          <w:szCs w:val="24"/>
        </w:rPr>
        <w:t xml:space="preserve">Деревня </w:t>
      </w:r>
      <w:r w:rsidR="007B124A">
        <w:rPr>
          <w:rFonts w:ascii="Times New Roman" w:hAnsi="Times New Roman" w:cs="Times New Roman"/>
          <w:b/>
          <w:sz w:val="24"/>
          <w:szCs w:val="24"/>
        </w:rPr>
        <w:t>Бронцы</w:t>
      </w:r>
      <w:r w:rsidR="0021284A" w:rsidRPr="00D6682E">
        <w:rPr>
          <w:rFonts w:ascii="Times New Roman" w:hAnsi="Times New Roman" w:cs="Times New Roman"/>
          <w:b/>
          <w:sz w:val="24"/>
          <w:szCs w:val="24"/>
        </w:rPr>
        <w:t xml:space="preserve">»         </w:t>
      </w:r>
      <w:r w:rsidRPr="00D6682E">
        <w:rPr>
          <w:rFonts w:ascii="Times New Roman" w:hAnsi="Times New Roman" w:cs="Times New Roman"/>
          <w:b/>
          <w:sz w:val="24"/>
          <w:szCs w:val="24"/>
        </w:rPr>
        <w:t xml:space="preserve">                                  </w:t>
      </w:r>
      <w:r w:rsidR="00D6682E">
        <w:rPr>
          <w:rFonts w:ascii="Times New Roman" w:hAnsi="Times New Roman" w:cs="Times New Roman"/>
          <w:b/>
          <w:sz w:val="24"/>
          <w:szCs w:val="24"/>
        </w:rPr>
        <w:t xml:space="preserve">           </w:t>
      </w:r>
      <w:r w:rsidRPr="00D6682E">
        <w:rPr>
          <w:rFonts w:ascii="Times New Roman" w:hAnsi="Times New Roman" w:cs="Times New Roman"/>
          <w:b/>
          <w:sz w:val="24"/>
          <w:szCs w:val="24"/>
        </w:rPr>
        <w:t xml:space="preserve">                    </w:t>
      </w:r>
      <w:r w:rsidR="00D6682E" w:rsidRPr="00D6682E">
        <w:rPr>
          <w:rFonts w:ascii="Times New Roman" w:hAnsi="Times New Roman" w:cs="Times New Roman"/>
          <w:b/>
          <w:sz w:val="24"/>
          <w:szCs w:val="24"/>
        </w:rPr>
        <w:t xml:space="preserve">    </w:t>
      </w:r>
      <w:r w:rsidR="007B124A">
        <w:rPr>
          <w:rFonts w:ascii="Times New Roman" w:hAnsi="Times New Roman" w:cs="Times New Roman"/>
          <w:b/>
          <w:sz w:val="24"/>
          <w:szCs w:val="24"/>
        </w:rPr>
        <w:t xml:space="preserve">                  М.Н.Дудла</w:t>
      </w:r>
    </w:p>
    <w:p w:rsidR="0021284A" w:rsidRDefault="0021284A" w:rsidP="0021284A">
      <w:pPr>
        <w:shd w:val="clear" w:color="auto" w:fill="FFFFFF"/>
        <w:spacing w:after="0" w:line="240" w:lineRule="auto"/>
        <w:ind w:firstLine="705"/>
        <w:jc w:val="both"/>
        <w:rPr>
          <w:rFonts w:ascii="Times New Roman" w:eastAsia="Times New Roman" w:hAnsi="Times New Roman" w:cs="Times New Roman"/>
          <w:sz w:val="26"/>
          <w:szCs w:val="26"/>
          <w:lang w:eastAsia="ru-RU"/>
        </w:rPr>
      </w:pPr>
    </w:p>
    <w:p w:rsidR="0021284A" w:rsidRDefault="0021284A" w:rsidP="00B97162">
      <w:pPr>
        <w:shd w:val="clear" w:color="auto" w:fill="FFFFFF"/>
        <w:spacing w:after="0" w:line="240" w:lineRule="auto"/>
        <w:jc w:val="right"/>
        <w:rPr>
          <w:rFonts w:ascii="Times New Roman" w:eastAsia="Times New Roman" w:hAnsi="Times New Roman" w:cs="Times New Roman"/>
          <w:lang w:eastAsia="ru-RU"/>
        </w:rPr>
      </w:pPr>
    </w:p>
    <w:p w:rsidR="0021284A" w:rsidRDefault="0021284A" w:rsidP="00B97162">
      <w:pPr>
        <w:shd w:val="clear" w:color="auto" w:fill="FFFFFF"/>
        <w:spacing w:after="0" w:line="240" w:lineRule="auto"/>
        <w:jc w:val="right"/>
        <w:rPr>
          <w:rFonts w:ascii="Times New Roman" w:eastAsia="Times New Roman" w:hAnsi="Times New Roman" w:cs="Times New Roman"/>
          <w:lang w:eastAsia="ru-RU"/>
        </w:rPr>
      </w:pPr>
    </w:p>
    <w:p w:rsidR="0021284A" w:rsidRDefault="0021284A" w:rsidP="0021284A">
      <w:pPr>
        <w:shd w:val="clear" w:color="auto" w:fill="FFFFFF"/>
        <w:spacing w:after="0" w:line="240" w:lineRule="auto"/>
        <w:jc w:val="both"/>
        <w:rPr>
          <w:rFonts w:ascii="Times New Roman" w:eastAsia="Times New Roman" w:hAnsi="Times New Roman" w:cs="Times New Roman"/>
          <w:lang w:eastAsia="ru-RU"/>
        </w:rPr>
      </w:pPr>
    </w:p>
    <w:p w:rsidR="0021284A" w:rsidRDefault="0021284A" w:rsidP="0021284A">
      <w:pPr>
        <w:shd w:val="clear" w:color="auto" w:fill="FFFFFF"/>
        <w:spacing w:after="0" w:line="240" w:lineRule="auto"/>
        <w:jc w:val="both"/>
        <w:rPr>
          <w:rFonts w:ascii="Times New Roman" w:eastAsia="Times New Roman" w:hAnsi="Times New Roman" w:cs="Times New Roman"/>
          <w:lang w:eastAsia="ru-RU"/>
        </w:rPr>
      </w:pPr>
    </w:p>
    <w:p w:rsidR="0021284A" w:rsidRDefault="0021284A" w:rsidP="0021284A">
      <w:pPr>
        <w:shd w:val="clear" w:color="auto" w:fill="FFFFFF"/>
        <w:spacing w:after="0" w:line="240" w:lineRule="auto"/>
        <w:jc w:val="both"/>
        <w:rPr>
          <w:rFonts w:ascii="Times New Roman" w:eastAsia="Times New Roman" w:hAnsi="Times New Roman" w:cs="Times New Roman"/>
          <w:lang w:eastAsia="ru-RU"/>
        </w:rPr>
      </w:pPr>
    </w:p>
    <w:p w:rsidR="0021284A" w:rsidRDefault="0021284A" w:rsidP="0021284A">
      <w:pPr>
        <w:shd w:val="clear" w:color="auto" w:fill="FFFFFF"/>
        <w:spacing w:after="0" w:line="240" w:lineRule="auto"/>
        <w:jc w:val="both"/>
        <w:rPr>
          <w:rFonts w:ascii="Times New Roman" w:eastAsia="Times New Roman" w:hAnsi="Times New Roman" w:cs="Times New Roman"/>
          <w:lang w:eastAsia="ru-RU"/>
        </w:rPr>
      </w:pPr>
    </w:p>
    <w:p w:rsidR="0021284A" w:rsidRDefault="0021284A" w:rsidP="0021284A">
      <w:pPr>
        <w:shd w:val="clear" w:color="auto" w:fill="FFFFFF"/>
        <w:spacing w:after="0" w:line="240" w:lineRule="auto"/>
        <w:jc w:val="both"/>
        <w:rPr>
          <w:rFonts w:ascii="Times New Roman" w:eastAsia="Times New Roman" w:hAnsi="Times New Roman" w:cs="Times New Roman"/>
          <w:lang w:eastAsia="ru-RU"/>
        </w:rPr>
      </w:pPr>
    </w:p>
    <w:p w:rsidR="0021284A" w:rsidRDefault="0021284A" w:rsidP="00B97162">
      <w:pPr>
        <w:shd w:val="clear" w:color="auto" w:fill="FFFFFF"/>
        <w:spacing w:after="0" w:line="240" w:lineRule="auto"/>
        <w:jc w:val="right"/>
        <w:rPr>
          <w:rFonts w:ascii="Times New Roman" w:eastAsia="Times New Roman" w:hAnsi="Times New Roman" w:cs="Times New Roman"/>
          <w:lang w:eastAsia="ru-RU"/>
        </w:rPr>
      </w:pPr>
    </w:p>
    <w:p w:rsidR="00AC12B9" w:rsidRDefault="00AC12B9" w:rsidP="00B97162">
      <w:pPr>
        <w:shd w:val="clear" w:color="auto" w:fill="FFFFFF"/>
        <w:spacing w:after="0" w:line="240" w:lineRule="auto"/>
        <w:jc w:val="right"/>
        <w:rPr>
          <w:rFonts w:ascii="Times New Roman" w:eastAsia="Times New Roman" w:hAnsi="Times New Roman" w:cs="Times New Roman"/>
          <w:lang w:eastAsia="ru-RU"/>
        </w:rPr>
      </w:pPr>
    </w:p>
    <w:p w:rsidR="00D6682E" w:rsidRDefault="00D6682E" w:rsidP="00B97162">
      <w:pPr>
        <w:shd w:val="clear" w:color="auto" w:fill="FFFFFF"/>
        <w:spacing w:after="0" w:line="240" w:lineRule="auto"/>
        <w:jc w:val="right"/>
        <w:rPr>
          <w:rFonts w:ascii="Times New Roman" w:eastAsia="Times New Roman" w:hAnsi="Times New Roman" w:cs="Times New Roman"/>
          <w:lang w:eastAsia="ru-RU"/>
        </w:rPr>
      </w:pPr>
    </w:p>
    <w:p w:rsidR="00AC12B9" w:rsidRDefault="00AC12B9" w:rsidP="00B97162">
      <w:pPr>
        <w:shd w:val="clear" w:color="auto" w:fill="FFFFFF"/>
        <w:spacing w:after="0" w:line="240" w:lineRule="auto"/>
        <w:jc w:val="right"/>
        <w:rPr>
          <w:rFonts w:ascii="Times New Roman" w:eastAsia="Times New Roman" w:hAnsi="Times New Roman" w:cs="Times New Roman"/>
          <w:lang w:eastAsia="ru-RU"/>
        </w:rPr>
      </w:pPr>
    </w:p>
    <w:p w:rsidR="00D6682E" w:rsidRDefault="00D6682E" w:rsidP="00B97162">
      <w:pPr>
        <w:shd w:val="clear" w:color="auto" w:fill="FFFFFF"/>
        <w:spacing w:after="0" w:line="240" w:lineRule="auto"/>
        <w:jc w:val="right"/>
        <w:rPr>
          <w:rFonts w:ascii="Times New Roman" w:eastAsia="Times New Roman" w:hAnsi="Times New Roman" w:cs="Times New Roman"/>
          <w:lang w:eastAsia="ru-RU"/>
        </w:rPr>
      </w:pPr>
    </w:p>
    <w:p w:rsidR="00AC12B9" w:rsidRDefault="00AC12B9" w:rsidP="00B97162">
      <w:pPr>
        <w:shd w:val="clear" w:color="auto" w:fill="FFFFFF"/>
        <w:spacing w:after="0" w:line="240" w:lineRule="auto"/>
        <w:jc w:val="right"/>
        <w:rPr>
          <w:rFonts w:ascii="Times New Roman" w:eastAsia="Times New Roman" w:hAnsi="Times New Roman" w:cs="Times New Roman"/>
          <w:lang w:eastAsia="ru-RU"/>
        </w:rPr>
      </w:pPr>
    </w:p>
    <w:p w:rsidR="006175E2" w:rsidRPr="0080372E" w:rsidRDefault="00843F07" w:rsidP="00B97162">
      <w:pPr>
        <w:shd w:val="clear" w:color="auto" w:fill="FFFFFF"/>
        <w:spacing w:after="0" w:line="240" w:lineRule="auto"/>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к</w:t>
      </w:r>
    </w:p>
    <w:p w:rsidR="006175E2" w:rsidRPr="0080372E" w:rsidRDefault="00843F07" w:rsidP="00B97162">
      <w:pPr>
        <w:shd w:val="clear" w:color="auto" w:fill="FFFFFF"/>
        <w:spacing w:after="0" w:line="240" w:lineRule="auto"/>
        <w:ind w:left="3150" w:firstLine="708"/>
        <w:jc w:val="right"/>
        <w:rPr>
          <w:rFonts w:ascii="Times New Roman" w:eastAsia="Times New Roman" w:hAnsi="Times New Roman" w:cs="Times New Roman"/>
          <w:lang w:eastAsia="ru-RU"/>
        </w:rPr>
      </w:pPr>
      <w:r>
        <w:rPr>
          <w:rFonts w:ascii="Times New Roman" w:eastAsia="Times New Roman" w:hAnsi="Times New Roman" w:cs="Times New Roman"/>
          <w:lang w:eastAsia="ru-RU"/>
        </w:rPr>
        <w:t>Постановлению</w:t>
      </w:r>
      <w:r w:rsidR="006175E2" w:rsidRPr="0080372E">
        <w:rPr>
          <w:rFonts w:ascii="Times New Roman" w:eastAsia="Times New Roman" w:hAnsi="Times New Roman" w:cs="Times New Roman"/>
          <w:lang w:eastAsia="ru-RU"/>
        </w:rPr>
        <w:t xml:space="preserve"> </w:t>
      </w:r>
      <w:r w:rsidR="00252257">
        <w:rPr>
          <w:rFonts w:ascii="Times New Roman" w:eastAsia="Times New Roman" w:hAnsi="Times New Roman" w:cs="Times New Roman"/>
          <w:lang w:eastAsia="ru-RU"/>
        </w:rPr>
        <w:t>администрации</w:t>
      </w:r>
      <w:r w:rsidR="006175E2" w:rsidRPr="0080372E">
        <w:rPr>
          <w:rFonts w:ascii="Times New Roman" w:eastAsia="Times New Roman" w:hAnsi="Times New Roman" w:cs="Times New Roman"/>
          <w:lang w:eastAsia="ru-RU"/>
        </w:rPr>
        <w:t xml:space="preserve"> </w:t>
      </w:r>
    </w:p>
    <w:p w:rsidR="006175E2" w:rsidRPr="0080372E" w:rsidRDefault="006175E2" w:rsidP="00B97162">
      <w:pPr>
        <w:shd w:val="clear" w:color="auto" w:fill="FFFFFF"/>
        <w:spacing w:after="0" w:line="240" w:lineRule="auto"/>
        <w:ind w:left="3150" w:firstLine="708"/>
        <w:jc w:val="right"/>
        <w:rPr>
          <w:rFonts w:ascii="Times New Roman" w:eastAsia="Times New Roman" w:hAnsi="Times New Roman" w:cs="Times New Roman"/>
          <w:lang w:eastAsia="ru-RU"/>
        </w:rPr>
      </w:pPr>
      <w:r w:rsidRPr="0080372E">
        <w:rPr>
          <w:rFonts w:ascii="Times New Roman" w:eastAsia="Times New Roman" w:hAnsi="Times New Roman" w:cs="Times New Roman"/>
          <w:lang w:eastAsia="ru-RU"/>
        </w:rPr>
        <w:t>сельского поселения</w:t>
      </w:r>
    </w:p>
    <w:p w:rsidR="006175E2" w:rsidRPr="0080372E" w:rsidRDefault="006175E2" w:rsidP="00B97162">
      <w:pPr>
        <w:shd w:val="clear" w:color="auto" w:fill="FFFFFF"/>
        <w:spacing w:after="0" w:line="240" w:lineRule="auto"/>
        <w:ind w:left="3150" w:firstLine="708"/>
        <w:jc w:val="right"/>
        <w:rPr>
          <w:rFonts w:ascii="Times New Roman" w:eastAsia="Times New Roman" w:hAnsi="Times New Roman" w:cs="Times New Roman"/>
          <w:lang w:eastAsia="ru-RU"/>
        </w:rPr>
      </w:pPr>
      <w:r w:rsidRPr="0080372E">
        <w:rPr>
          <w:rFonts w:ascii="Times New Roman" w:eastAsia="Times New Roman" w:hAnsi="Times New Roman" w:cs="Times New Roman"/>
          <w:lang w:eastAsia="ru-RU"/>
        </w:rPr>
        <w:t>«</w:t>
      </w:r>
      <w:r w:rsidR="00D6682E">
        <w:rPr>
          <w:rFonts w:ascii="Times New Roman" w:eastAsia="Times New Roman" w:hAnsi="Times New Roman" w:cs="Times New Roman"/>
          <w:lang w:eastAsia="ru-RU"/>
        </w:rPr>
        <w:t xml:space="preserve">Деревня </w:t>
      </w:r>
      <w:r w:rsidR="007B124A" w:rsidRPr="007B124A">
        <w:rPr>
          <w:rFonts w:ascii="Times New Roman" w:hAnsi="Times New Roman" w:cs="Times New Roman"/>
        </w:rPr>
        <w:t>Бронцы</w:t>
      </w:r>
      <w:r w:rsidRPr="0080372E">
        <w:rPr>
          <w:rFonts w:ascii="Times New Roman" w:eastAsia="Times New Roman" w:hAnsi="Times New Roman" w:cs="Times New Roman"/>
          <w:lang w:eastAsia="ru-RU"/>
        </w:rPr>
        <w:t>»</w:t>
      </w:r>
    </w:p>
    <w:p w:rsidR="006175E2" w:rsidRDefault="00612AAA" w:rsidP="00B97162">
      <w:pPr>
        <w:shd w:val="clear" w:color="auto" w:fill="FFFFFF"/>
        <w:spacing w:after="0" w:line="240" w:lineRule="auto"/>
        <w:ind w:left="3150" w:firstLine="708"/>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от </w:t>
      </w:r>
      <w:r w:rsidR="007B124A">
        <w:rPr>
          <w:rFonts w:ascii="Times New Roman" w:eastAsia="Times New Roman" w:hAnsi="Times New Roman" w:cs="Times New Roman"/>
          <w:lang w:eastAsia="ru-RU"/>
        </w:rPr>
        <w:t>29</w:t>
      </w:r>
      <w:r>
        <w:rPr>
          <w:rFonts w:ascii="Times New Roman" w:eastAsia="Times New Roman" w:hAnsi="Times New Roman" w:cs="Times New Roman"/>
          <w:lang w:eastAsia="ru-RU"/>
        </w:rPr>
        <w:t xml:space="preserve"> </w:t>
      </w:r>
      <w:r w:rsidR="007B124A">
        <w:rPr>
          <w:rFonts w:ascii="Times New Roman" w:eastAsia="Times New Roman" w:hAnsi="Times New Roman" w:cs="Times New Roman"/>
          <w:lang w:eastAsia="ru-RU"/>
        </w:rPr>
        <w:t>декабря</w:t>
      </w:r>
      <w:r>
        <w:rPr>
          <w:rFonts w:ascii="Times New Roman" w:eastAsia="Times New Roman" w:hAnsi="Times New Roman" w:cs="Times New Roman"/>
          <w:lang w:eastAsia="ru-RU"/>
        </w:rPr>
        <w:t xml:space="preserve"> </w:t>
      </w:r>
      <w:r w:rsidR="00B072EB">
        <w:rPr>
          <w:rFonts w:ascii="Times New Roman" w:eastAsia="Times New Roman" w:hAnsi="Times New Roman" w:cs="Times New Roman"/>
          <w:lang w:eastAsia="ru-RU"/>
        </w:rPr>
        <w:t>2020</w:t>
      </w:r>
      <w:r w:rsidR="00D6682E">
        <w:rPr>
          <w:rFonts w:ascii="Times New Roman" w:eastAsia="Times New Roman" w:hAnsi="Times New Roman" w:cs="Times New Roman"/>
          <w:lang w:eastAsia="ru-RU"/>
        </w:rPr>
        <w:t xml:space="preserve"> </w:t>
      </w:r>
      <w:r w:rsidR="006175E2" w:rsidRPr="0080372E">
        <w:rPr>
          <w:rFonts w:ascii="Times New Roman" w:eastAsia="Times New Roman" w:hAnsi="Times New Roman" w:cs="Times New Roman"/>
          <w:lang w:eastAsia="ru-RU"/>
        </w:rPr>
        <w:t xml:space="preserve"> №</w:t>
      </w:r>
      <w:r w:rsidR="00EB5449">
        <w:rPr>
          <w:rFonts w:ascii="Times New Roman" w:eastAsia="Times New Roman" w:hAnsi="Times New Roman" w:cs="Times New Roman"/>
          <w:lang w:eastAsia="ru-RU"/>
        </w:rPr>
        <w:t xml:space="preserve"> </w:t>
      </w:r>
      <w:r w:rsidR="007B124A">
        <w:rPr>
          <w:rFonts w:ascii="Times New Roman" w:eastAsia="Times New Roman" w:hAnsi="Times New Roman" w:cs="Times New Roman"/>
          <w:lang w:eastAsia="ru-RU"/>
        </w:rPr>
        <w:t>42</w:t>
      </w:r>
    </w:p>
    <w:p w:rsidR="00B072EB" w:rsidRDefault="00B072EB" w:rsidP="00B072EB">
      <w:pPr>
        <w:pStyle w:val="ConsPlusNormal"/>
        <w:spacing w:line="240" w:lineRule="auto"/>
        <w:ind w:firstLine="540"/>
        <w:jc w:val="center"/>
        <w:rPr>
          <w:rFonts w:ascii="Times New Roman" w:hAnsi="Times New Roman" w:cs="Times New Roman"/>
          <w:b/>
          <w:bCs/>
          <w:color w:val="000000"/>
          <w:sz w:val="24"/>
          <w:szCs w:val="24"/>
        </w:rPr>
      </w:pPr>
    </w:p>
    <w:p w:rsidR="00B072EB" w:rsidRPr="00220450" w:rsidRDefault="00B072EB" w:rsidP="00B072EB">
      <w:pPr>
        <w:pStyle w:val="ConsPlusNormal"/>
        <w:spacing w:line="240" w:lineRule="auto"/>
        <w:ind w:firstLine="540"/>
        <w:jc w:val="center"/>
        <w:rPr>
          <w:rFonts w:ascii="Times New Roman" w:hAnsi="Times New Roman" w:cs="Times New Roman"/>
          <w:b/>
          <w:bCs/>
          <w:color w:val="000000"/>
          <w:sz w:val="24"/>
          <w:szCs w:val="24"/>
        </w:rPr>
      </w:pPr>
      <w:r w:rsidRPr="00220450">
        <w:rPr>
          <w:rFonts w:ascii="Times New Roman" w:hAnsi="Times New Roman" w:cs="Times New Roman"/>
          <w:b/>
          <w:bCs/>
          <w:color w:val="000000"/>
          <w:sz w:val="24"/>
          <w:szCs w:val="24"/>
        </w:rPr>
        <w:t>Административный регламент</w:t>
      </w:r>
    </w:p>
    <w:p w:rsidR="00B072EB" w:rsidRPr="00220450" w:rsidRDefault="00B072EB" w:rsidP="00B072EB">
      <w:pPr>
        <w:pStyle w:val="1"/>
        <w:numPr>
          <w:ilvl w:val="0"/>
          <w:numId w:val="9"/>
        </w:numPr>
        <w:spacing w:line="240" w:lineRule="auto"/>
        <w:ind w:left="0"/>
        <w:jc w:val="center"/>
        <w:rPr>
          <w:rFonts w:ascii="Times New Roman" w:hAnsi="Times New Roman" w:cs="Times New Roman"/>
          <w:i w:val="0"/>
          <w:iCs w:val="0"/>
          <w:color w:val="000000"/>
        </w:rPr>
      </w:pPr>
      <w:r w:rsidRPr="00220450">
        <w:rPr>
          <w:rFonts w:ascii="Times New Roman" w:hAnsi="Times New Roman" w:cs="Times New Roman"/>
          <w:i w:val="0"/>
          <w:iCs w:val="0"/>
        </w:rPr>
        <w:t xml:space="preserve">предоставления муниципальной услуги  </w:t>
      </w:r>
      <w:r>
        <w:rPr>
          <w:rFonts w:ascii="Times New Roman" w:hAnsi="Times New Roman" w:cs="Times New Roman"/>
          <w:i w:val="0"/>
          <w:iCs w:val="0"/>
        </w:rPr>
        <w:t>«</w:t>
      </w:r>
      <w:r w:rsidRPr="00220450">
        <w:rPr>
          <w:rFonts w:ascii="Times New Roman" w:hAnsi="Times New Roman" w:cs="Times New Roman"/>
          <w:i w:val="0"/>
          <w:iCs w:val="0"/>
          <w:lang w:eastAsia="ru-RU"/>
        </w:rPr>
        <w:t>П</w:t>
      </w:r>
      <w:r>
        <w:rPr>
          <w:rFonts w:ascii="Times New Roman" w:hAnsi="Times New Roman" w:cs="Times New Roman"/>
          <w:i w:val="0"/>
          <w:iCs w:val="0"/>
          <w:lang w:eastAsia="ru-RU"/>
        </w:rPr>
        <w:t>редоставление участка земли для</w:t>
      </w:r>
      <w:r w:rsidRPr="00220450">
        <w:rPr>
          <w:rFonts w:ascii="Times New Roman" w:hAnsi="Times New Roman" w:cs="Times New Roman"/>
          <w:i w:val="0"/>
          <w:iCs w:val="0"/>
          <w:lang w:eastAsia="ru-RU"/>
        </w:rPr>
        <w:t xml:space="preserve"> захоронения,  подзахоронения  на месте род</w:t>
      </w:r>
      <w:r>
        <w:rPr>
          <w:rFonts w:ascii="Times New Roman" w:hAnsi="Times New Roman" w:cs="Times New Roman"/>
          <w:i w:val="0"/>
          <w:iCs w:val="0"/>
          <w:lang w:eastAsia="ru-RU"/>
        </w:rPr>
        <w:t xml:space="preserve">ственного захоронения на территории сельского поселения «Деревня </w:t>
      </w:r>
      <w:r w:rsidR="007B124A" w:rsidRPr="007B124A">
        <w:rPr>
          <w:rFonts w:ascii="Times New Roman" w:hAnsi="Times New Roman" w:cs="Times New Roman"/>
          <w:i w:val="0"/>
        </w:rPr>
        <w:t>Бронцы</w:t>
      </w:r>
      <w:r>
        <w:rPr>
          <w:rFonts w:ascii="Times New Roman" w:hAnsi="Times New Roman" w:cs="Times New Roman"/>
          <w:i w:val="0"/>
          <w:iCs w:val="0"/>
          <w:lang w:eastAsia="ru-RU"/>
        </w:rPr>
        <w:t>»</w:t>
      </w:r>
      <w:r w:rsidRPr="00220450">
        <w:rPr>
          <w:rFonts w:ascii="Times New Roman" w:hAnsi="Times New Roman" w:cs="Times New Roman"/>
          <w:i w:val="0"/>
          <w:iCs w:val="0"/>
          <w:color w:val="000000"/>
        </w:rPr>
        <w:t xml:space="preserve"> </w:t>
      </w:r>
    </w:p>
    <w:p w:rsidR="006175E2" w:rsidRPr="0080372E" w:rsidRDefault="006175E2" w:rsidP="00C75546">
      <w:pPr>
        <w:shd w:val="clear" w:color="auto" w:fill="FFFFFF"/>
        <w:spacing w:after="0" w:line="240" w:lineRule="auto"/>
        <w:jc w:val="center"/>
        <w:rPr>
          <w:rFonts w:ascii="Times New Roman" w:eastAsia="Times New Roman" w:hAnsi="Times New Roman" w:cs="Times New Roman"/>
          <w:sz w:val="24"/>
          <w:szCs w:val="24"/>
          <w:lang w:eastAsia="ru-RU"/>
        </w:rPr>
      </w:pPr>
    </w:p>
    <w:p w:rsidR="00B97162" w:rsidRDefault="00B97162" w:rsidP="00C75546">
      <w:pPr>
        <w:shd w:val="clear" w:color="auto" w:fill="FFFFFF"/>
        <w:spacing w:after="0" w:line="240" w:lineRule="auto"/>
        <w:jc w:val="center"/>
        <w:rPr>
          <w:rFonts w:ascii="Times New Roman" w:eastAsia="Times New Roman" w:hAnsi="Times New Roman" w:cs="Times New Roman"/>
          <w:sz w:val="24"/>
          <w:szCs w:val="24"/>
          <w:lang w:eastAsia="ru-RU"/>
        </w:rPr>
      </w:pPr>
    </w:p>
    <w:p w:rsidR="00B072EB" w:rsidRPr="00220450" w:rsidRDefault="00B072EB" w:rsidP="00B072EB">
      <w:pPr>
        <w:pStyle w:val="ConsPlusNormal"/>
        <w:spacing w:line="240" w:lineRule="auto"/>
        <w:jc w:val="center"/>
        <w:rPr>
          <w:rFonts w:ascii="Times New Roman" w:hAnsi="Times New Roman" w:cs="Times New Roman"/>
          <w:color w:val="000000"/>
          <w:sz w:val="24"/>
          <w:szCs w:val="24"/>
        </w:rPr>
      </w:pPr>
      <w:r w:rsidRPr="00220450">
        <w:rPr>
          <w:rFonts w:ascii="Times New Roman" w:hAnsi="Times New Roman" w:cs="Times New Roman"/>
          <w:color w:val="000000"/>
          <w:sz w:val="24"/>
          <w:szCs w:val="24"/>
          <w:lang w:val="en-US"/>
        </w:rPr>
        <w:t>I</w:t>
      </w:r>
      <w:r w:rsidRPr="00220450">
        <w:rPr>
          <w:rFonts w:ascii="Times New Roman" w:hAnsi="Times New Roman" w:cs="Times New Roman"/>
          <w:color w:val="000000"/>
          <w:sz w:val="24"/>
          <w:szCs w:val="24"/>
        </w:rPr>
        <w:t>. Общие положения</w:t>
      </w:r>
    </w:p>
    <w:p w:rsidR="00B072EB" w:rsidRPr="00220450" w:rsidRDefault="00B072EB" w:rsidP="00B072EB">
      <w:pPr>
        <w:pStyle w:val="ConsPlusNormal"/>
        <w:spacing w:line="240" w:lineRule="auto"/>
        <w:jc w:val="center"/>
        <w:rPr>
          <w:rFonts w:ascii="Times New Roman" w:hAnsi="Times New Roman" w:cs="Times New Roman"/>
          <w:color w:val="000000"/>
          <w:sz w:val="24"/>
          <w:szCs w:val="24"/>
        </w:rPr>
      </w:pPr>
    </w:p>
    <w:p w:rsidR="00B072EB" w:rsidRPr="00220450" w:rsidRDefault="00B072EB" w:rsidP="00A6415A">
      <w:pPr>
        <w:pStyle w:val="a6"/>
        <w:spacing w:before="0" w:after="0"/>
        <w:jc w:val="both"/>
        <w:rPr>
          <w:color w:val="000000"/>
        </w:rPr>
      </w:pPr>
      <w:r w:rsidRPr="00220450">
        <w:rPr>
          <w:color w:val="000000"/>
        </w:rPr>
        <w:t>1.1. Предмет регулирования.</w:t>
      </w:r>
    </w:p>
    <w:p w:rsidR="00B072EB" w:rsidRPr="002D03BD" w:rsidRDefault="00B072EB" w:rsidP="00B072EB">
      <w:pPr>
        <w:spacing w:after="0" w:line="240" w:lineRule="auto"/>
        <w:jc w:val="both"/>
        <w:rPr>
          <w:rFonts w:ascii="Times New Roman" w:hAnsi="Times New Roman" w:cs="Times New Roman"/>
          <w:sz w:val="24"/>
          <w:szCs w:val="24"/>
        </w:rPr>
      </w:pPr>
      <w:r w:rsidRPr="00220450">
        <w:rPr>
          <w:rFonts w:ascii="Times New Roman" w:hAnsi="Times New Roman" w:cs="Times New Roman"/>
          <w:color w:val="000000"/>
          <w:sz w:val="24"/>
          <w:szCs w:val="24"/>
        </w:rPr>
        <w:tab/>
      </w:r>
      <w:r w:rsidR="002E3C04">
        <w:rPr>
          <w:rFonts w:ascii="Times New Roman" w:hAnsi="Times New Roman" w:cs="Times New Roman"/>
          <w:sz w:val="24"/>
          <w:szCs w:val="24"/>
        </w:rPr>
        <w:t xml:space="preserve">Административный регламент </w:t>
      </w:r>
      <w:r w:rsidRPr="00220450">
        <w:rPr>
          <w:rFonts w:ascii="Times New Roman" w:hAnsi="Times New Roman" w:cs="Times New Roman"/>
          <w:sz w:val="24"/>
          <w:szCs w:val="24"/>
        </w:rPr>
        <w:t xml:space="preserve">предоставления муниципальной услуги </w:t>
      </w:r>
      <w:r w:rsidR="002E3C04">
        <w:rPr>
          <w:rFonts w:ascii="Times New Roman" w:hAnsi="Times New Roman" w:cs="Times New Roman"/>
          <w:sz w:val="24"/>
          <w:szCs w:val="24"/>
        </w:rPr>
        <w:t>«</w:t>
      </w:r>
      <w:r w:rsidRPr="00220450">
        <w:rPr>
          <w:rFonts w:ascii="Times New Roman" w:hAnsi="Times New Roman" w:cs="Times New Roman"/>
          <w:sz w:val="24"/>
          <w:szCs w:val="24"/>
          <w:lang w:eastAsia="ru-RU"/>
        </w:rPr>
        <w:t xml:space="preserve">Предоставление </w:t>
      </w:r>
      <w:r w:rsidRPr="002D03BD">
        <w:rPr>
          <w:rFonts w:ascii="Times New Roman" w:hAnsi="Times New Roman" w:cs="Times New Roman"/>
          <w:sz w:val="24"/>
          <w:szCs w:val="24"/>
          <w:lang w:eastAsia="ru-RU"/>
        </w:rPr>
        <w:t xml:space="preserve">участка земли для  захоронения,  подзахоронения  на месте родственного захоронения </w:t>
      </w:r>
      <w:r w:rsidR="002E3C04">
        <w:rPr>
          <w:rFonts w:ascii="Times New Roman" w:hAnsi="Times New Roman" w:cs="Times New Roman"/>
          <w:sz w:val="24"/>
          <w:szCs w:val="24"/>
          <w:lang w:eastAsia="ru-RU"/>
        </w:rPr>
        <w:t xml:space="preserve">на территории сельского поселения «Деревня </w:t>
      </w:r>
      <w:r w:rsidR="007B124A" w:rsidRPr="008F5884">
        <w:rPr>
          <w:rFonts w:ascii="Times New Roman" w:hAnsi="Times New Roman" w:cs="Times New Roman"/>
          <w:sz w:val="24"/>
          <w:szCs w:val="24"/>
        </w:rPr>
        <w:t>Бронцы</w:t>
      </w:r>
      <w:r w:rsidR="002E3C04">
        <w:rPr>
          <w:rFonts w:ascii="Times New Roman" w:hAnsi="Times New Roman" w:cs="Times New Roman"/>
          <w:sz w:val="24"/>
          <w:szCs w:val="24"/>
          <w:lang w:eastAsia="ru-RU"/>
        </w:rPr>
        <w:t>»</w:t>
      </w:r>
      <w:r w:rsidRPr="002D03BD">
        <w:rPr>
          <w:rFonts w:ascii="Times New Roman" w:hAnsi="Times New Roman" w:cs="Times New Roman"/>
          <w:sz w:val="24"/>
          <w:szCs w:val="24"/>
          <w:lang w:eastAsia="ru-RU"/>
        </w:rPr>
        <w:t xml:space="preserve"> </w:t>
      </w:r>
      <w:r w:rsidR="002E3C04">
        <w:rPr>
          <w:rFonts w:ascii="Times New Roman" w:hAnsi="Times New Roman" w:cs="Times New Roman"/>
          <w:sz w:val="24"/>
          <w:szCs w:val="24"/>
          <w:lang w:eastAsia="ru-RU"/>
        </w:rPr>
        <w:t>(</w:t>
      </w:r>
      <w:r w:rsidRPr="002D03BD">
        <w:rPr>
          <w:rFonts w:ascii="Times New Roman" w:hAnsi="Times New Roman" w:cs="Times New Roman"/>
          <w:sz w:val="24"/>
          <w:szCs w:val="24"/>
        </w:rPr>
        <w:t xml:space="preserve">далее – административный регламент) разработан </w:t>
      </w:r>
      <w:r w:rsidR="00612AAA">
        <w:rPr>
          <w:rFonts w:ascii="Times New Roman" w:hAnsi="Times New Roman" w:cs="Times New Roman"/>
          <w:sz w:val="24"/>
          <w:szCs w:val="24"/>
        </w:rPr>
        <w:t xml:space="preserve">в рамках передачи органом местного самоуправления муниципального района «Ферзиковский район» Калужской области органу местного самоуправления сельского поселения «Деревня </w:t>
      </w:r>
      <w:r w:rsidR="007B124A" w:rsidRPr="008F5884">
        <w:rPr>
          <w:rFonts w:ascii="Times New Roman" w:hAnsi="Times New Roman" w:cs="Times New Roman"/>
          <w:sz w:val="24"/>
          <w:szCs w:val="24"/>
        </w:rPr>
        <w:t>Бронцы</w:t>
      </w:r>
      <w:r w:rsidR="00612AAA">
        <w:rPr>
          <w:rFonts w:ascii="Times New Roman" w:hAnsi="Times New Roman" w:cs="Times New Roman"/>
          <w:sz w:val="24"/>
          <w:szCs w:val="24"/>
        </w:rPr>
        <w:t xml:space="preserve">» полномочий по решению вопросов местного значения организации ритуальных услуг и содержания мест захоронения </w:t>
      </w:r>
      <w:r w:rsidRPr="002D03BD">
        <w:rPr>
          <w:rFonts w:ascii="Times New Roman" w:hAnsi="Times New Roman" w:cs="Times New Roman"/>
          <w:sz w:val="24"/>
          <w:szCs w:val="24"/>
        </w:rPr>
        <w:t xml:space="preserve">в целях повышения качества предоставления муниципальной услуги, создания комфортных условий для физических и юридических лиц  и определяет последовательность и сроки действий (административные процедуры) Администрации </w:t>
      </w:r>
      <w:r>
        <w:rPr>
          <w:rFonts w:ascii="Times New Roman" w:hAnsi="Times New Roman" w:cs="Times New Roman"/>
          <w:sz w:val="24"/>
          <w:szCs w:val="24"/>
        </w:rPr>
        <w:t xml:space="preserve">сельского поселения «Деревня </w:t>
      </w:r>
      <w:r w:rsidR="007B124A" w:rsidRPr="008F5884">
        <w:rPr>
          <w:rFonts w:ascii="Times New Roman" w:hAnsi="Times New Roman" w:cs="Times New Roman"/>
          <w:sz w:val="24"/>
          <w:szCs w:val="24"/>
        </w:rPr>
        <w:t>Бронцы</w:t>
      </w:r>
      <w:r>
        <w:rPr>
          <w:rFonts w:ascii="Times New Roman" w:hAnsi="Times New Roman" w:cs="Times New Roman"/>
          <w:sz w:val="24"/>
          <w:szCs w:val="24"/>
        </w:rPr>
        <w:t>»</w:t>
      </w:r>
      <w:r w:rsidRPr="002D03BD">
        <w:rPr>
          <w:rFonts w:ascii="Times New Roman" w:hAnsi="Times New Roman" w:cs="Times New Roman"/>
          <w:sz w:val="24"/>
          <w:szCs w:val="24"/>
        </w:rPr>
        <w:t xml:space="preserve">  и ее должностных лиц.</w:t>
      </w:r>
    </w:p>
    <w:p w:rsidR="00B072EB" w:rsidRPr="002D03BD" w:rsidRDefault="00B072EB" w:rsidP="00A6415A">
      <w:pPr>
        <w:pStyle w:val="ConsPlusNormal"/>
        <w:spacing w:line="240" w:lineRule="auto"/>
        <w:jc w:val="both"/>
        <w:rPr>
          <w:rFonts w:ascii="Times New Roman" w:hAnsi="Times New Roman" w:cs="Times New Roman"/>
          <w:sz w:val="24"/>
          <w:szCs w:val="24"/>
        </w:rPr>
      </w:pPr>
      <w:r w:rsidRPr="002D03BD">
        <w:rPr>
          <w:rFonts w:ascii="Times New Roman" w:hAnsi="Times New Roman" w:cs="Times New Roman"/>
          <w:sz w:val="24"/>
          <w:szCs w:val="24"/>
        </w:rPr>
        <w:t>1.2. Круг заявителей</w:t>
      </w:r>
    </w:p>
    <w:p w:rsidR="00B072EB" w:rsidRPr="002D03BD" w:rsidRDefault="00B072EB" w:rsidP="00B072EB">
      <w:pPr>
        <w:autoSpaceDE w:val="0"/>
        <w:autoSpaceDN w:val="0"/>
        <w:adjustRightInd w:val="0"/>
        <w:spacing w:after="0" w:line="240" w:lineRule="auto"/>
        <w:jc w:val="both"/>
        <w:rPr>
          <w:rFonts w:ascii="Times New Roman" w:hAnsi="Times New Roman" w:cs="Times New Roman"/>
          <w:sz w:val="24"/>
          <w:szCs w:val="24"/>
        </w:rPr>
      </w:pPr>
      <w:r w:rsidRPr="002D03BD">
        <w:rPr>
          <w:rFonts w:ascii="Times New Roman" w:hAnsi="Times New Roman" w:cs="Times New Roman"/>
          <w:sz w:val="24"/>
          <w:szCs w:val="24"/>
        </w:rPr>
        <w:tab/>
      </w:r>
      <w:r w:rsidRPr="002D03BD">
        <w:rPr>
          <w:rFonts w:ascii="Times New Roman" w:hAnsi="Times New Roman" w:cs="Times New Roman"/>
          <w:sz w:val="24"/>
          <w:szCs w:val="24"/>
          <w:lang w:eastAsia="ru-RU"/>
        </w:rPr>
        <w:t xml:space="preserve">Получателями муниципальной услуги являются: физические лица, являющиеся родственниками умерших, их </w:t>
      </w:r>
      <w:r w:rsidRPr="002D03BD">
        <w:rPr>
          <w:rFonts w:ascii="Times New Roman" w:hAnsi="Times New Roman" w:cs="Times New Roman"/>
          <w:sz w:val="24"/>
          <w:szCs w:val="24"/>
          <w:shd w:val="clear" w:color="auto" w:fill="FFFFFF"/>
        </w:rPr>
        <w:t xml:space="preserve"> законными  представителями или иные лица, взявшие на себя обязанность осуществить погребение умершего</w:t>
      </w:r>
      <w:r w:rsidRPr="002D03BD">
        <w:rPr>
          <w:rFonts w:ascii="Times New Roman" w:hAnsi="Times New Roman" w:cs="Times New Roman"/>
          <w:sz w:val="24"/>
          <w:szCs w:val="24"/>
          <w:lang w:eastAsia="ru-RU"/>
        </w:rPr>
        <w:t xml:space="preserve"> и обратившиеся в Администрацию   </w:t>
      </w:r>
      <w:r>
        <w:rPr>
          <w:rFonts w:ascii="Times New Roman" w:hAnsi="Times New Roman" w:cs="Times New Roman"/>
          <w:sz w:val="24"/>
          <w:szCs w:val="24"/>
          <w:lang w:eastAsia="ru-RU"/>
        </w:rPr>
        <w:t xml:space="preserve">сельского поселения «Деревня </w:t>
      </w:r>
      <w:r w:rsidR="007B124A" w:rsidRPr="008F5884">
        <w:rPr>
          <w:rFonts w:ascii="Times New Roman" w:hAnsi="Times New Roman" w:cs="Times New Roman"/>
          <w:sz w:val="24"/>
          <w:szCs w:val="24"/>
        </w:rPr>
        <w:t>Бронцы</w:t>
      </w:r>
      <w:r>
        <w:rPr>
          <w:rFonts w:ascii="Times New Roman" w:hAnsi="Times New Roman" w:cs="Times New Roman"/>
          <w:sz w:val="24"/>
          <w:szCs w:val="24"/>
          <w:lang w:eastAsia="ru-RU"/>
        </w:rPr>
        <w:t>»</w:t>
      </w:r>
      <w:r w:rsidRPr="002D03BD">
        <w:rPr>
          <w:rFonts w:ascii="Times New Roman" w:hAnsi="Times New Roman" w:cs="Times New Roman"/>
          <w:sz w:val="24"/>
          <w:szCs w:val="24"/>
          <w:lang w:eastAsia="ru-RU"/>
        </w:rPr>
        <w:t xml:space="preserve"> для предоставления муниципальной услуги, а также юридические лица, в случае если они указаны в завещательном распоряжении умершего или волеизъявление родственника</w:t>
      </w:r>
      <w:r w:rsidRPr="002D03BD">
        <w:rPr>
          <w:rFonts w:ascii="Times New Roman" w:hAnsi="Times New Roman" w:cs="Times New Roman"/>
          <w:sz w:val="24"/>
          <w:szCs w:val="24"/>
        </w:rPr>
        <w:t xml:space="preserve"> (далее - заявители).</w:t>
      </w:r>
    </w:p>
    <w:p w:rsidR="00B072EB" w:rsidRPr="002D03BD" w:rsidRDefault="00B072EB" w:rsidP="00A6415A">
      <w:pPr>
        <w:spacing w:after="0" w:line="240" w:lineRule="auto"/>
        <w:rPr>
          <w:rFonts w:ascii="Times New Roman" w:hAnsi="Times New Roman" w:cs="Times New Roman"/>
          <w:sz w:val="24"/>
          <w:szCs w:val="24"/>
        </w:rPr>
      </w:pPr>
      <w:r w:rsidRPr="002D03BD">
        <w:rPr>
          <w:rFonts w:ascii="Times New Roman" w:hAnsi="Times New Roman" w:cs="Times New Roman"/>
          <w:sz w:val="24"/>
          <w:szCs w:val="24"/>
        </w:rPr>
        <w:t>1.3. Требования к порядку информирования о предоставлении муниципальной услуги</w:t>
      </w:r>
    </w:p>
    <w:p w:rsidR="002E3C04" w:rsidRDefault="00B072EB" w:rsidP="00A6415A">
      <w:pPr>
        <w:spacing w:after="0" w:line="240" w:lineRule="auto"/>
        <w:jc w:val="both"/>
        <w:rPr>
          <w:rFonts w:ascii="Times New Roman" w:hAnsi="Times New Roman" w:cs="Times New Roman"/>
          <w:sz w:val="24"/>
          <w:szCs w:val="24"/>
        </w:rPr>
      </w:pPr>
      <w:r w:rsidRPr="002D03BD">
        <w:rPr>
          <w:rFonts w:ascii="Times New Roman" w:hAnsi="Times New Roman" w:cs="Times New Roman"/>
          <w:sz w:val="24"/>
          <w:szCs w:val="24"/>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w:t>
      </w:r>
      <w:r w:rsidR="002E3C04">
        <w:rPr>
          <w:rFonts w:ascii="Times New Roman" w:hAnsi="Times New Roman" w:cs="Times New Roman"/>
          <w:sz w:val="24"/>
          <w:szCs w:val="24"/>
        </w:rPr>
        <w:t>.</w:t>
      </w:r>
    </w:p>
    <w:p w:rsidR="00B072EB" w:rsidRPr="00220450" w:rsidRDefault="00B072EB" w:rsidP="00A6415A">
      <w:pPr>
        <w:spacing w:after="0" w:line="240" w:lineRule="auto"/>
        <w:jc w:val="both"/>
        <w:rPr>
          <w:rFonts w:ascii="Times New Roman" w:hAnsi="Times New Roman" w:cs="Times New Roman"/>
          <w:color w:val="000000"/>
          <w:sz w:val="24"/>
          <w:szCs w:val="24"/>
        </w:rPr>
      </w:pPr>
      <w:r w:rsidRPr="002D03BD">
        <w:rPr>
          <w:rFonts w:ascii="Times New Roman" w:hAnsi="Times New Roman" w:cs="Times New Roman"/>
          <w:sz w:val="24"/>
          <w:szCs w:val="24"/>
        </w:rPr>
        <w:t>1.3.2. 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w:t>
      </w:r>
      <w:r w:rsidRPr="00220450">
        <w:rPr>
          <w:rFonts w:ascii="Times New Roman" w:hAnsi="Times New Roman" w:cs="Times New Roman"/>
          <w:color w:val="000000"/>
          <w:sz w:val="24"/>
          <w:szCs w:val="24"/>
        </w:rPr>
        <w:t xml:space="preserve"> ходе предоставления указанных услуг, в том числе на официальном сайте, можно получить в администрации:</w:t>
      </w:r>
    </w:p>
    <w:p w:rsidR="00B072EB" w:rsidRPr="00220450" w:rsidRDefault="002E3C04" w:rsidP="00B072EB">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072EB" w:rsidRPr="00220450">
        <w:rPr>
          <w:rFonts w:ascii="Times New Roman" w:hAnsi="Times New Roman" w:cs="Times New Roman"/>
          <w:color w:val="000000"/>
          <w:sz w:val="24"/>
          <w:szCs w:val="24"/>
        </w:rPr>
        <w:t>в устной форме при личном обращении;</w:t>
      </w:r>
    </w:p>
    <w:p w:rsidR="00B072EB" w:rsidRPr="00220450" w:rsidRDefault="002E3C04" w:rsidP="00B072EB">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072EB" w:rsidRPr="00220450">
        <w:rPr>
          <w:rFonts w:ascii="Times New Roman" w:hAnsi="Times New Roman" w:cs="Times New Roman"/>
          <w:color w:val="000000"/>
          <w:sz w:val="24"/>
          <w:szCs w:val="24"/>
        </w:rPr>
        <w:t>с использованием телефонной связи;</w:t>
      </w:r>
    </w:p>
    <w:p w:rsidR="00B072EB" w:rsidRPr="00220450" w:rsidRDefault="00EB5449" w:rsidP="00B072EB">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072EB" w:rsidRPr="00220450">
        <w:rPr>
          <w:rFonts w:ascii="Times New Roman" w:hAnsi="Times New Roman" w:cs="Times New Roman"/>
          <w:color w:val="000000"/>
          <w:sz w:val="24"/>
          <w:szCs w:val="24"/>
        </w:rPr>
        <w:t>в форме электронного документа посредством направления на адрес электронной почты;</w:t>
      </w:r>
    </w:p>
    <w:p w:rsidR="00B072EB" w:rsidRPr="00EB5449" w:rsidRDefault="00EB5449" w:rsidP="00EB5449">
      <w:pPr>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B072EB" w:rsidRPr="00220450">
        <w:rPr>
          <w:rFonts w:ascii="Times New Roman" w:hAnsi="Times New Roman" w:cs="Times New Roman"/>
          <w:color w:val="000000"/>
          <w:sz w:val="24"/>
          <w:szCs w:val="24"/>
        </w:rPr>
        <w:t>по письменным обращениям.</w:t>
      </w:r>
    </w:p>
    <w:p w:rsidR="00B072EB" w:rsidRPr="00220450" w:rsidRDefault="00B072EB" w:rsidP="00A6415A">
      <w:pPr>
        <w:spacing w:after="0" w:line="240" w:lineRule="auto"/>
        <w:jc w:val="both"/>
        <w:rPr>
          <w:rFonts w:ascii="Times New Roman" w:hAnsi="Times New Roman" w:cs="Times New Roman"/>
          <w:sz w:val="24"/>
          <w:szCs w:val="24"/>
        </w:rPr>
      </w:pPr>
      <w:r w:rsidRPr="00220450">
        <w:rPr>
          <w:rFonts w:ascii="Times New Roman" w:hAnsi="Times New Roman" w:cs="Times New Roman"/>
          <w:sz w:val="24"/>
          <w:szCs w:val="24"/>
        </w:rPr>
        <w:t>1.3.</w:t>
      </w:r>
      <w:r w:rsidR="00EB5449">
        <w:rPr>
          <w:rFonts w:ascii="Times New Roman" w:hAnsi="Times New Roman" w:cs="Times New Roman"/>
          <w:sz w:val="24"/>
          <w:szCs w:val="24"/>
        </w:rPr>
        <w:t>3</w:t>
      </w:r>
      <w:r w:rsidRPr="00220450">
        <w:rPr>
          <w:rFonts w:ascii="Times New Roman" w:hAnsi="Times New Roman" w:cs="Times New Roman"/>
          <w:sz w:val="24"/>
          <w:szCs w:val="24"/>
        </w:rPr>
        <w:t xml:space="preserve">. </w:t>
      </w:r>
      <w:r w:rsidR="00EB5449">
        <w:rPr>
          <w:rFonts w:ascii="Times New Roman" w:hAnsi="Times New Roman" w:cs="Times New Roman"/>
          <w:sz w:val="24"/>
          <w:szCs w:val="24"/>
        </w:rPr>
        <w:t>Предоставление муниципальной услуги и к</w:t>
      </w:r>
      <w:r w:rsidRPr="00220450">
        <w:rPr>
          <w:rFonts w:ascii="Times New Roman" w:hAnsi="Times New Roman" w:cs="Times New Roman"/>
          <w:sz w:val="24"/>
          <w:szCs w:val="24"/>
        </w:rPr>
        <w:t>онсультирование по вопросам предоставления муниципальной услуги осуществляется бесплатно.</w:t>
      </w:r>
    </w:p>
    <w:p w:rsidR="00B072EB" w:rsidRPr="00220450" w:rsidRDefault="00B072EB" w:rsidP="00B072EB">
      <w:pPr>
        <w:pStyle w:val="ConsPlusNormal"/>
        <w:spacing w:line="240" w:lineRule="auto"/>
        <w:ind w:firstLine="540"/>
        <w:jc w:val="both"/>
        <w:rPr>
          <w:rFonts w:ascii="Times New Roman" w:hAnsi="Times New Roman" w:cs="Times New Roman"/>
          <w:color w:val="000000"/>
          <w:sz w:val="24"/>
          <w:szCs w:val="24"/>
        </w:rPr>
      </w:pPr>
    </w:p>
    <w:p w:rsidR="001612A6" w:rsidRDefault="001612A6" w:rsidP="00B072EB">
      <w:pPr>
        <w:pStyle w:val="ConsPlusNormal"/>
        <w:spacing w:line="240" w:lineRule="auto"/>
        <w:jc w:val="center"/>
        <w:rPr>
          <w:rFonts w:ascii="Times New Roman" w:hAnsi="Times New Roman" w:cs="Times New Roman"/>
          <w:color w:val="000000"/>
          <w:sz w:val="24"/>
          <w:szCs w:val="24"/>
        </w:rPr>
      </w:pPr>
    </w:p>
    <w:p w:rsidR="001612A6" w:rsidRDefault="001612A6" w:rsidP="00B072EB">
      <w:pPr>
        <w:pStyle w:val="ConsPlusNormal"/>
        <w:spacing w:line="240" w:lineRule="auto"/>
        <w:jc w:val="center"/>
        <w:rPr>
          <w:rFonts w:ascii="Times New Roman" w:hAnsi="Times New Roman" w:cs="Times New Roman"/>
          <w:color w:val="000000"/>
          <w:sz w:val="24"/>
          <w:szCs w:val="24"/>
        </w:rPr>
      </w:pPr>
    </w:p>
    <w:p w:rsidR="001612A6" w:rsidRDefault="001612A6" w:rsidP="00B072EB">
      <w:pPr>
        <w:pStyle w:val="ConsPlusNormal"/>
        <w:spacing w:line="240" w:lineRule="auto"/>
        <w:jc w:val="center"/>
        <w:rPr>
          <w:rFonts w:ascii="Times New Roman" w:hAnsi="Times New Roman" w:cs="Times New Roman"/>
          <w:color w:val="000000"/>
          <w:sz w:val="24"/>
          <w:szCs w:val="24"/>
        </w:rPr>
      </w:pPr>
    </w:p>
    <w:p w:rsidR="001612A6" w:rsidRDefault="001612A6" w:rsidP="00B072EB">
      <w:pPr>
        <w:pStyle w:val="ConsPlusNormal"/>
        <w:spacing w:line="240" w:lineRule="auto"/>
        <w:jc w:val="center"/>
        <w:rPr>
          <w:rFonts w:ascii="Times New Roman" w:hAnsi="Times New Roman" w:cs="Times New Roman"/>
          <w:color w:val="000000"/>
          <w:sz w:val="24"/>
          <w:szCs w:val="24"/>
        </w:rPr>
      </w:pPr>
    </w:p>
    <w:p w:rsidR="001612A6" w:rsidRDefault="001612A6" w:rsidP="00B072EB">
      <w:pPr>
        <w:pStyle w:val="ConsPlusNormal"/>
        <w:spacing w:line="240" w:lineRule="auto"/>
        <w:jc w:val="center"/>
        <w:rPr>
          <w:rFonts w:ascii="Times New Roman" w:hAnsi="Times New Roman" w:cs="Times New Roman"/>
          <w:color w:val="000000"/>
          <w:sz w:val="24"/>
          <w:szCs w:val="24"/>
        </w:rPr>
      </w:pPr>
    </w:p>
    <w:p w:rsidR="001612A6" w:rsidRDefault="001612A6" w:rsidP="00B072EB">
      <w:pPr>
        <w:pStyle w:val="ConsPlusNormal"/>
        <w:spacing w:line="240" w:lineRule="auto"/>
        <w:jc w:val="center"/>
        <w:rPr>
          <w:rFonts w:ascii="Times New Roman" w:hAnsi="Times New Roman" w:cs="Times New Roman"/>
          <w:color w:val="000000"/>
          <w:sz w:val="24"/>
          <w:szCs w:val="24"/>
        </w:rPr>
      </w:pPr>
    </w:p>
    <w:p w:rsidR="00B072EB" w:rsidRPr="00220450" w:rsidRDefault="00B072EB" w:rsidP="00B072EB">
      <w:pPr>
        <w:pStyle w:val="ConsPlusNormal"/>
        <w:spacing w:line="240" w:lineRule="auto"/>
        <w:jc w:val="center"/>
        <w:rPr>
          <w:rFonts w:ascii="Times New Roman" w:hAnsi="Times New Roman" w:cs="Times New Roman"/>
          <w:color w:val="000000"/>
          <w:sz w:val="24"/>
          <w:szCs w:val="24"/>
        </w:rPr>
      </w:pPr>
      <w:r w:rsidRPr="00220450">
        <w:rPr>
          <w:rFonts w:ascii="Times New Roman" w:hAnsi="Times New Roman" w:cs="Times New Roman"/>
          <w:color w:val="000000"/>
          <w:sz w:val="24"/>
          <w:szCs w:val="24"/>
          <w:lang w:val="en-US"/>
        </w:rPr>
        <w:t>II</w:t>
      </w:r>
      <w:r w:rsidRPr="00220450">
        <w:rPr>
          <w:rFonts w:ascii="Times New Roman" w:hAnsi="Times New Roman" w:cs="Times New Roman"/>
          <w:color w:val="000000"/>
          <w:sz w:val="24"/>
          <w:szCs w:val="24"/>
        </w:rPr>
        <w:t>. Стандарт предоставления муниципальной услуги</w:t>
      </w:r>
    </w:p>
    <w:p w:rsidR="00B072EB" w:rsidRPr="00220450" w:rsidRDefault="00B072EB" w:rsidP="00B072EB">
      <w:pPr>
        <w:pStyle w:val="ConsPlusNormal"/>
        <w:spacing w:line="240" w:lineRule="auto"/>
        <w:ind w:firstLine="540"/>
        <w:jc w:val="both"/>
        <w:rPr>
          <w:rFonts w:ascii="Times New Roman" w:hAnsi="Times New Roman" w:cs="Times New Roman"/>
          <w:color w:val="000000"/>
          <w:sz w:val="24"/>
          <w:szCs w:val="24"/>
        </w:rPr>
      </w:pPr>
    </w:p>
    <w:p w:rsidR="00B072EB" w:rsidRPr="001363C3" w:rsidRDefault="00B072EB" w:rsidP="00B072EB">
      <w:pPr>
        <w:pStyle w:val="1"/>
        <w:numPr>
          <w:ilvl w:val="0"/>
          <w:numId w:val="9"/>
        </w:numPr>
        <w:spacing w:line="240" w:lineRule="auto"/>
        <w:ind w:left="0"/>
        <w:jc w:val="both"/>
        <w:rPr>
          <w:rFonts w:ascii="Times New Roman" w:hAnsi="Times New Roman" w:cs="Times New Roman"/>
          <w:b w:val="0"/>
          <w:bCs w:val="0"/>
          <w:i w:val="0"/>
          <w:iCs w:val="0"/>
        </w:rPr>
      </w:pPr>
      <w:r w:rsidRPr="00220450">
        <w:rPr>
          <w:rFonts w:ascii="Times New Roman" w:hAnsi="Times New Roman" w:cs="Times New Roman"/>
          <w:i w:val="0"/>
          <w:iCs w:val="0"/>
        </w:rPr>
        <w:tab/>
      </w:r>
      <w:r w:rsidRPr="001363C3">
        <w:rPr>
          <w:rFonts w:ascii="Times New Roman" w:hAnsi="Times New Roman" w:cs="Times New Roman"/>
          <w:b w:val="0"/>
          <w:bCs w:val="0"/>
          <w:i w:val="0"/>
          <w:iCs w:val="0"/>
        </w:rPr>
        <w:t>2.1.  Наименование муниципальной услуги –</w:t>
      </w:r>
      <w:r w:rsidR="00EB5449">
        <w:rPr>
          <w:rFonts w:ascii="Times New Roman" w:hAnsi="Times New Roman" w:cs="Times New Roman"/>
          <w:b w:val="0"/>
          <w:bCs w:val="0"/>
          <w:i w:val="0"/>
          <w:iCs w:val="0"/>
          <w:lang w:eastAsia="ru-RU"/>
        </w:rPr>
        <w:t xml:space="preserve"> «</w:t>
      </w:r>
      <w:r w:rsidRPr="001363C3">
        <w:rPr>
          <w:rFonts w:ascii="Times New Roman" w:hAnsi="Times New Roman" w:cs="Times New Roman"/>
          <w:b w:val="0"/>
          <w:bCs w:val="0"/>
          <w:i w:val="0"/>
          <w:iCs w:val="0"/>
          <w:lang w:eastAsia="ru-RU"/>
        </w:rPr>
        <w:t xml:space="preserve">Предоставление участка земли для  захоронения,  подзахоронения  на месте родственного захоронения </w:t>
      </w:r>
      <w:r w:rsidR="00EB5449">
        <w:rPr>
          <w:rFonts w:ascii="Times New Roman" w:hAnsi="Times New Roman" w:cs="Times New Roman"/>
          <w:b w:val="0"/>
          <w:bCs w:val="0"/>
          <w:i w:val="0"/>
          <w:iCs w:val="0"/>
          <w:lang w:eastAsia="ru-RU"/>
        </w:rPr>
        <w:t xml:space="preserve">на территории сельского поселения «Деревня </w:t>
      </w:r>
      <w:r w:rsidR="007B124A" w:rsidRPr="007B124A">
        <w:rPr>
          <w:rFonts w:ascii="Times New Roman" w:hAnsi="Times New Roman" w:cs="Times New Roman"/>
          <w:b w:val="0"/>
          <w:i w:val="0"/>
        </w:rPr>
        <w:t>Бронцы</w:t>
      </w:r>
      <w:r w:rsidR="00EB5449">
        <w:rPr>
          <w:rFonts w:ascii="Times New Roman" w:hAnsi="Times New Roman" w:cs="Times New Roman"/>
          <w:b w:val="0"/>
          <w:bCs w:val="0"/>
          <w:i w:val="0"/>
          <w:iCs w:val="0"/>
          <w:lang w:eastAsia="ru-RU"/>
        </w:rPr>
        <w:t>»</w:t>
      </w:r>
      <w:r w:rsidR="00A6415A">
        <w:rPr>
          <w:rFonts w:ascii="Times New Roman" w:hAnsi="Times New Roman" w:cs="Times New Roman"/>
          <w:b w:val="0"/>
          <w:bCs w:val="0"/>
          <w:i w:val="0"/>
          <w:iCs w:val="0"/>
          <w:lang w:eastAsia="ru-RU"/>
        </w:rPr>
        <w:t>.</w:t>
      </w:r>
    </w:p>
    <w:p w:rsidR="00B072EB" w:rsidRPr="001363C3" w:rsidRDefault="00B072EB" w:rsidP="00A6415A">
      <w:pPr>
        <w:pStyle w:val="1"/>
        <w:numPr>
          <w:ilvl w:val="0"/>
          <w:numId w:val="9"/>
        </w:numPr>
        <w:tabs>
          <w:tab w:val="clear" w:pos="432"/>
        </w:tabs>
        <w:spacing w:line="240" w:lineRule="auto"/>
        <w:ind w:left="0" w:firstLine="0"/>
        <w:jc w:val="both"/>
        <w:rPr>
          <w:rFonts w:ascii="Times New Roman" w:hAnsi="Times New Roman" w:cs="Times New Roman"/>
          <w:b w:val="0"/>
          <w:bCs w:val="0"/>
          <w:i w:val="0"/>
          <w:iCs w:val="0"/>
        </w:rPr>
      </w:pPr>
      <w:r w:rsidRPr="001363C3">
        <w:rPr>
          <w:rFonts w:ascii="Times New Roman" w:hAnsi="Times New Roman" w:cs="Times New Roman"/>
          <w:b w:val="0"/>
          <w:bCs w:val="0"/>
          <w:i w:val="0"/>
          <w:iCs w:val="0"/>
        </w:rPr>
        <w:t xml:space="preserve">2.2. Муниципальная услуга предоставляется </w:t>
      </w:r>
      <w:r w:rsidRPr="001363C3">
        <w:rPr>
          <w:rFonts w:ascii="Times New Roman" w:hAnsi="Times New Roman" w:cs="Times New Roman"/>
          <w:b w:val="0"/>
          <w:bCs w:val="0"/>
          <w:i w:val="0"/>
          <w:iCs w:val="0"/>
          <w:u w:val="single"/>
        </w:rPr>
        <w:t xml:space="preserve">Администрацией  </w:t>
      </w:r>
      <w:r w:rsidR="00A6415A">
        <w:rPr>
          <w:rFonts w:ascii="Times New Roman" w:hAnsi="Times New Roman" w:cs="Times New Roman"/>
          <w:b w:val="0"/>
          <w:bCs w:val="0"/>
          <w:i w:val="0"/>
          <w:iCs w:val="0"/>
          <w:u w:val="single"/>
        </w:rPr>
        <w:t xml:space="preserve">сельского поселения </w:t>
      </w:r>
      <w:r>
        <w:rPr>
          <w:rFonts w:ascii="Times New Roman" w:hAnsi="Times New Roman" w:cs="Times New Roman"/>
          <w:b w:val="0"/>
          <w:bCs w:val="0"/>
          <w:i w:val="0"/>
          <w:iCs w:val="0"/>
          <w:u w:val="single"/>
        </w:rPr>
        <w:t xml:space="preserve">«Деревня </w:t>
      </w:r>
      <w:r w:rsidR="007B124A" w:rsidRPr="007B124A">
        <w:rPr>
          <w:rFonts w:ascii="Times New Roman" w:hAnsi="Times New Roman" w:cs="Times New Roman"/>
          <w:b w:val="0"/>
          <w:i w:val="0"/>
          <w:u w:val="single"/>
        </w:rPr>
        <w:t>Бронцы</w:t>
      </w:r>
      <w:r>
        <w:rPr>
          <w:rFonts w:ascii="Times New Roman" w:hAnsi="Times New Roman" w:cs="Times New Roman"/>
          <w:b w:val="0"/>
          <w:bCs w:val="0"/>
          <w:i w:val="0"/>
          <w:iCs w:val="0"/>
          <w:u w:val="single"/>
        </w:rPr>
        <w:t>»</w:t>
      </w:r>
      <w:r w:rsidRPr="001363C3">
        <w:rPr>
          <w:rFonts w:ascii="Times New Roman" w:hAnsi="Times New Roman" w:cs="Times New Roman"/>
          <w:b w:val="0"/>
          <w:bCs w:val="0"/>
          <w:i w:val="0"/>
          <w:iCs w:val="0"/>
        </w:rPr>
        <w:t xml:space="preserve"> (далее также  Администрация, уполномоченный орган).</w:t>
      </w:r>
    </w:p>
    <w:p w:rsidR="00B072EB" w:rsidRPr="00220450" w:rsidRDefault="00B072EB" w:rsidP="00A6415A">
      <w:pPr>
        <w:widowControl w:val="0"/>
        <w:autoSpaceDE w:val="0"/>
        <w:spacing w:after="0" w:line="240" w:lineRule="auto"/>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2.3. Результатом предоставления муниципальной услуги  является:</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выдача  справки на осуществление захоронения</w:t>
      </w:r>
      <w:r w:rsidR="00A6415A">
        <w:rPr>
          <w:rFonts w:ascii="Times New Roman" w:hAnsi="Times New Roman" w:cs="Times New Roman"/>
          <w:sz w:val="24"/>
          <w:szCs w:val="24"/>
          <w:lang w:eastAsia="ru-RU"/>
        </w:rPr>
        <w:t>;</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выдача справки на  подзахоронение</w:t>
      </w:r>
      <w:r w:rsidR="00A6415A">
        <w:rPr>
          <w:rFonts w:ascii="Times New Roman" w:hAnsi="Times New Roman" w:cs="Times New Roman"/>
          <w:sz w:val="24"/>
          <w:szCs w:val="24"/>
          <w:lang w:eastAsia="ru-RU"/>
        </w:rPr>
        <w:t>;</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отказ в выдаче  справки на осуществление захоронения</w:t>
      </w:r>
      <w:r w:rsidR="00A6415A">
        <w:rPr>
          <w:rFonts w:ascii="Times New Roman" w:hAnsi="Times New Roman" w:cs="Times New Roman"/>
          <w:sz w:val="24"/>
          <w:szCs w:val="24"/>
          <w:lang w:eastAsia="ru-RU"/>
        </w:rPr>
        <w:t>;</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отказ в выдаче справки на  подзахоронение.</w:t>
      </w:r>
    </w:p>
    <w:p w:rsidR="00B072EB" w:rsidRPr="00220450" w:rsidRDefault="00B072EB" w:rsidP="00A6415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2.4. Срок предоставления муниципальной услуги.</w:t>
      </w:r>
    </w:p>
    <w:p w:rsidR="00B072EB" w:rsidRPr="00220450" w:rsidRDefault="00B072EB" w:rsidP="00B072EB">
      <w:pPr>
        <w:widowControl w:val="0"/>
        <w:spacing w:after="0" w:line="240" w:lineRule="auto"/>
        <w:ind w:firstLine="709"/>
        <w:jc w:val="both"/>
        <w:rPr>
          <w:rFonts w:ascii="Times New Roman" w:hAnsi="Times New Roman" w:cs="Times New Roman"/>
          <w:sz w:val="24"/>
          <w:szCs w:val="24"/>
        </w:rPr>
      </w:pPr>
      <w:r w:rsidRPr="00220450">
        <w:rPr>
          <w:rFonts w:ascii="Times New Roman" w:hAnsi="Times New Roman" w:cs="Times New Roman"/>
          <w:sz w:val="24"/>
          <w:szCs w:val="24"/>
        </w:rPr>
        <w:t>Срок предоставления муниципальной услуги 1 рабочий  день со дня подачи заявления о предоставлении муниципальной услуги с приложенными к нему медицинским свидетельством о смерти или свидетельством о смерти, выдаваемом органами ЗАГС, докум</w:t>
      </w:r>
      <w:r w:rsidR="00A6415A">
        <w:rPr>
          <w:rFonts w:ascii="Times New Roman" w:hAnsi="Times New Roman" w:cs="Times New Roman"/>
          <w:sz w:val="24"/>
          <w:szCs w:val="24"/>
        </w:rPr>
        <w:t>ентов, указанных в подпункте 2.5</w:t>
      </w:r>
      <w:r w:rsidRPr="00220450">
        <w:rPr>
          <w:rFonts w:ascii="Times New Roman" w:hAnsi="Times New Roman" w:cs="Times New Roman"/>
          <w:sz w:val="24"/>
          <w:szCs w:val="24"/>
        </w:rPr>
        <w:t>.1. пункта 2</w:t>
      </w:r>
      <w:r w:rsidR="00A6415A">
        <w:rPr>
          <w:rFonts w:ascii="Times New Roman" w:hAnsi="Times New Roman" w:cs="Times New Roman"/>
          <w:sz w:val="24"/>
          <w:szCs w:val="24"/>
        </w:rPr>
        <w:t>.5 административного регламента.</w:t>
      </w:r>
    </w:p>
    <w:p w:rsidR="00B072EB" w:rsidRPr="00220450" w:rsidRDefault="00B072EB" w:rsidP="00A6415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2.</w:t>
      </w:r>
      <w:r w:rsidR="00A6415A">
        <w:rPr>
          <w:rFonts w:ascii="Times New Roman" w:hAnsi="Times New Roman" w:cs="Times New Roman"/>
          <w:sz w:val="24"/>
          <w:szCs w:val="24"/>
          <w:lang w:eastAsia="ru-RU"/>
        </w:rPr>
        <w:t>5</w:t>
      </w:r>
      <w:r w:rsidRPr="00220450">
        <w:rPr>
          <w:rFonts w:ascii="Times New Roman" w:hAnsi="Times New Roman" w:cs="Times New Roman"/>
          <w:sz w:val="24"/>
          <w:szCs w:val="24"/>
          <w:lang w:eastAsia="ru-RU"/>
        </w:rPr>
        <w:t>. Исчерпывающий перечень документов, необходимых в соответствии с нормативными правовыми актами Российской Федерации и нормативными правовыми актами субъекта РФ для предоставления муниципальной услуги.</w:t>
      </w:r>
    </w:p>
    <w:p w:rsidR="00B072EB" w:rsidRPr="00220450" w:rsidRDefault="00B072EB" w:rsidP="00A6415A">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2.</w:t>
      </w:r>
      <w:r w:rsidR="00A6415A">
        <w:rPr>
          <w:rFonts w:ascii="Times New Roman" w:hAnsi="Times New Roman" w:cs="Times New Roman"/>
          <w:sz w:val="24"/>
          <w:szCs w:val="24"/>
          <w:lang w:eastAsia="ru-RU"/>
        </w:rPr>
        <w:t>5</w:t>
      </w:r>
      <w:r w:rsidRPr="00220450">
        <w:rPr>
          <w:rFonts w:ascii="Times New Roman" w:hAnsi="Times New Roman" w:cs="Times New Roman"/>
          <w:sz w:val="24"/>
          <w:szCs w:val="24"/>
          <w:lang w:eastAsia="ru-RU"/>
        </w:rPr>
        <w:t>.1.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заявление на захоронение  или подзахоронение;</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паспорт заявителя или иной документ, удостоверяющий личность (копия и подлинник для сверки);</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свидетельство о смерти умершего;</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свидетельство о смерти на ранее умерших родственников (похороненных в существующем родственном захоронении, в которую планируется подзахоронение) (копия и подлинник для сверки);</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при погребении урны с прахом дополнительно представляется справка о кремации (подлинник).</w:t>
      </w:r>
    </w:p>
    <w:p w:rsidR="00B072EB" w:rsidRPr="00220450" w:rsidRDefault="00B072EB" w:rsidP="00B072EB">
      <w:pPr>
        <w:autoSpaceDE w:val="0"/>
        <w:spacing w:after="0" w:line="240" w:lineRule="auto"/>
        <w:ind w:firstLine="540"/>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Копии документов должны быть заверены в установленном законодательством порядке или представлены с предъявлением подлинников.</w:t>
      </w:r>
    </w:p>
    <w:p w:rsidR="00B072EB" w:rsidRPr="00220450" w:rsidRDefault="00A6415A" w:rsidP="00A6415A">
      <w:pPr>
        <w:pStyle w:val="ConsPlusNormal"/>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2.5</w:t>
      </w:r>
      <w:r w:rsidR="00B072EB" w:rsidRPr="00220450">
        <w:rPr>
          <w:rFonts w:ascii="Times New Roman" w:hAnsi="Times New Roman" w:cs="Times New Roman"/>
          <w:color w:val="000000"/>
          <w:sz w:val="24"/>
          <w:szCs w:val="24"/>
        </w:rPr>
        <w:t>.2. Запрещается требовать от заявителя:</w:t>
      </w:r>
    </w:p>
    <w:p w:rsidR="00B072EB" w:rsidRPr="00220450" w:rsidRDefault="00B072EB" w:rsidP="00B072EB">
      <w:pPr>
        <w:tabs>
          <w:tab w:val="left" w:pos="567"/>
        </w:tabs>
        <w:spacing w:after="0" w:line="240" w:lineRule="auto"/>
        <w:ind w:firstLine="567"/>
        <w:jc w:val="both"/>
        <w:rPr>
          <w:rFonts w:ascii="Times New Roman" w:hAnsi="Times New Roman" w:cs="Times New Roman"/>
          <w:sz w:val="24"/>
          <w:szCs w:val="24"/>
        </w:rPr>
      </w:pPr>
      <w:r w:rsidRPr="00220450">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072EB" w:rsidRPr="00220450" w:rsidRDefault="00B072EB" w:rsidP="00B072EB">
      <w:pPr>
        <w:tabs>
          <w:tab w:val="left" w:pos="567"/>
        </w:tabs>
        <w:spacing w:after="0" w:line="240" w:lineRule="auto"/>
        <w:ind w:firstLine="567"/>
        <w:jc w:val="both"/>
        <w:rPr>
          <w:rFonts w:ascii="Times New Roman" w:hAnsi="Times New Roman" w:cs="Times New Roman"/>
          <w:sz w:val="24"/>
          <w:szCs w:val="24"/>
        </w:rPr>
      </w:pPr>
      <w:r w:rsidRPr="00220450">
        <w:rPr>
          <w:rFonts w:ascii="Times New Roman" w:hAnsi="Times New Roman" w:cs="Times New Roman"/>
          <w:sz w:val="24"/>
          <w:szCs w:val="24"/>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 июля 2010 г. N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w:t>
      </w:r>
      <w:r>
        <w:rPr>
          <w:rFonts w:ascii="Times New Roman" w:hAnsi="Times New Roman" w:cs="Times New Roman"/>
          <w:sz w:val="24"/>
          <w:szCs w:val="24"/>
        </w:rPr>
        <w:t>Калужской области</w:t>
      </w:r>
      <w:r w:rsidRPr="00220450">
        <w:rPr>
          <w:rFonts w:ascii="Times New Roman" w:hAnsi="Times New Roman" w:cs="Times New Roman"/>
          <w:sz w:val="24"/>
          <w:szCs w:val="24"/>
        </w:rPr>
        <w:t>, муниципальными правовыми актами, за исключением документов, включенных в определенный частью 6 статьи 7 Федерального закона от 27 июля 2010 г.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B072EB" w:rsidRPr="00220450" w:rsidRDefault="00B072EB" w:rsidP="00B072EB">
      <w:pPr>
        <w:tabs>
          <w:tab w:val="left" w:pos="567"/>
        </w:tabs>
        <w:spacing w:after="0" w:line="240" w:lineRule="auto"/>
        <w:ind w:firstLine="567"/>
        <w:jc w:val="both"/>
        <w:rPr>
          <w:rFonts w:ascii="Times New Roman" w:hAnsi="Times New Roman" w:cs="Times New Roman"/>
          <w:sz w:val="24"/>
          <w:szCs w:val="24"/>
        </w:rPr>
      </w:pPr>
      <w:r w:rsidRPr="00220450">
        <w:rPr>
          <w:rFonts w:ascii="Times New Roman" w:hAnsi="Times New Roman" w:cs="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N 210-ФЗ "Об организации предоставления государственных и муниципальных услуг";</w:t>
      </w:r>
    </w:p>
    <w:p w:rsidR="00B072EB" w:rsidRPr="00220450" w:rsidRDefault="00B072EB" w:rsidP="00B072EB">
      <w:pPr>
        <w:tabs>
          <w:tab w:val="left" w:pos="567"/>
        </w:tabs>
        <w:spacing w:after="0" w:line="240" w:lineRule="auto"/>
        <w:ind w:firstLine="567"/>
        <w:jc w:val="both"/>
        <w:rPr>
          <w:rFonts w:ascii="Times New Roman" w:hAnsi="Times New Roman" w:cs="Times New Roman"/>
          <w:sz w:val="24"/>
          <w:szCs w:val="24"/>
        </w:rPr>
      </w:pPr>
      <w:r w:rsidRPr="00220450">
        <w:rPr>
          <w:rFonts w:ascii="Times New Roman" w:hAnsi="Times New Roman" w:cs="Times New Roman"/>
          <w:sz w:val="24"/>
          <w:szCs w:val="24"/>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072EB" w:rsidRPr="00220450" w:rsidRDefault="00B072EB" w:rsidP="00B072EB">
      <w:pPr>
        <w:tabs>
          <w:tab w:val="left" w:pos="567"/>
        </w:tabs>
        <w:spacing w:after="0" w:line="240" w:lineRule="auto"/>
        <w:ind w:firstLine="567"/>
        <w:jc w:val="both"/>
        <w:rPr>
          <w:rFonts w:ascii="Times New Roman" w:hAnsi="Times New Roman" w:cs="Times New Roman"/>
          <w:sz w:val="24"/>
          <w:szCs w:val="24"/>
        </w:rPr>
      </w:pPr>
      <w:r w:rsidRPr="00220450">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072EB" w:rsidRPr="00220450" w:rsidRDefault="00B072EB" w:rsidP="00B072EB">
      <w:pPr>
        <w:tabs>
          <w:tab w:val="left" w:pos="567"/>
        </w:tabs>
        <w:spacing w:after="0" w:line="240" w:lineRule="auto"/>
        <w:ind w:firstLine="567"/>
        <w:jc w:val="both"/>
        <w:rPr>
          <w:rFonts w:ascii="Times New Roman" w:hAnsi="Times New Roman" w:cs="Times New Roman"/>
          <w:sz w:val="24"/>
          <w:szCs w:val="24"/>
        </w:rPr>
      </w:pPr>
      <w:r w:rsidRPr="00220450">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072EB" w:rsidRPr="00220450" w:rsidRDefault="00B072EB" w:rsidP="00B072EB">
      <w:pPr>
        <w:tabs>
          <w:tab w:val="left" w:pos="567"/>
        </w:tabs>
        <w:spacing w:after="0" w:line="240" w:lineRule="auto"/>
        <w:ind w:firstLine="567"/>
        <w:jc w:val="both"/>
        <w:rPr>
          <w:rFonts w:ascii="Times New Roman" w:hAnsi="Times New Roman" w:cs="Times New Roman"/>
          <w:sz w:val="24"/>
          <w:szCs w:val="24"/>
        </w:rPr>
      </w:pPr>
      <w:r w:rsidRPr="00220450">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w:t>
      </w:r>
      <w:r w:rsidR="00402906">
        <w:rPr>
          <w:rFonts w:ascii="Times New Roman" w:hAnsi="Times New Roman" w:cs="Times New Roman"/>
          <w:sz w:val="24"/>
          <w:szCs w:val="24"/>
        </w:rPr>
        <w:t>оставлении муниципальной услуги.</w:t>
      </w:r>
    </w:p>
    <w:p w:rsidR="00B072EB" w:rsidRPr="00220450" w:rsidRDefault="00B072EB" w:rsidP="00402906">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2.</w:t>
      </w:r>
      <w:r w:rsidR="00402906">
        <w:rPr>
          <w:rFonts w:ascii="Times New Roman" w:hAnsi="Times New Roman" w:cs="Times New Roman"/>
          <w:sz w:val="24"/>
          <w:szCs w:val="24"/>
          <w:lang w:eastAsia="ru-RU"/>
        </w:rPr>
        <w:t>6</w:t>
      </w:r>
      <w:r w:rsidRPr="00220450">
        <w:rPr>
          <w:rFonts w:ascii="Times New Roman" w:hAnsi="Times New Roman" w:cs="Times New Roman"/>
          <w:sz w:val="24"/>
          <w:szCs w:val="24"/>
          <w:lang w:eastAsia="ru-RU"/>
        </w:rPr>
        <w:t>. Исчерпывающий перечень оснований для отказа в приеме документов, необходимых для предоставления муниципальной услуги:</w:t>
      </w:r>
    </w:p>
    <w:p w:rsidR="00B072EB" w:rsidRPr="00220450" w:rsidRDefault="00402906" w:rsidP="00402906">
      <w:pPr>
        <w:widowControl w:val="0"/>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2.6</w:t>
      </w:r>
      <w:r w:rsidR="00B072EB" w:rsidRPr="00220450">
        <w:rPr>
          <w:rFonts w:ascii="Times New Roman" w:hAnsi="Times New Roman" w:cs="Times New Roman"/>
          <w:sz w:val="24"/>
          <w:szCs w:val="24"/>
          <w:lang w:eastAsia="ru-RU"/>
        </w:rPr>
        <w:t>.</w:t>
      </w:r>
      <w:r>
        <w:rPr>
          <w:rFonts w:ascii="Times New Roman" w:hAnsi="Times New Roman" w:cs="Times New Roman"/>
          <w:sz w:val="24"/>
          <w:szCs w:val="24"/>
          <w:lang w:eastAsia="ru-RU"/>
        </w:rPr>
        <w:t>1</w:t>
      </w:r>
      <w:r w:rsidR="00B072EB" w:rsidRPr="00220450">
        <w:rPr>
          <w:rFonts w:ascii="Times New Roman" w:hAnsi="Times New Roman" w:cs="Times New Roman"/>
          <w:sz w:val="24"/>
          <w:szCs w:val="24"/>
          <w:lang w:eastAsia="ru-RU"/>
        </w:rPr>
        <w:t>. Основанием для отказа в предоставлении муниципальной услуги является:</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1) не предоставление зая</w:t>
      </w:r>
      <w:r w:rsidR="00402906">
        <w:rPr>
          <w:rFonts w:ascii="Times New Roman" w:hAnsi="Times New Roman" w:cs="Times New Roman"/>
          <w:sz w:val="24"/>
          <w:szCs w:val="24"/>
          <w:lang w:eastAsia="ru-RU"/>
        </w:rPr>
        <w:t>вителем определенных пунктом 2.5</w:t>
      </w:r>
      <w:r w:rsidRPr="00220450">
        <w:rPr>
          <w:rFonts w:ascii="Times New Roman" w:hAnsi="Times New Roman" w:cs="Times New Roman"/>
          <w:sz w:val="24"/>
          <w:szCs w:val="24"/>
          <w:lang w:eastAsia="ru-RU"/>
        </w:rPr>
        <w:t>.1. настоящего Административного регламента документов, обязанность по предоставлению которых возложена на заявителя;</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2) предоставление документов в ненадлежащий орган;</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3) обращение за оказанием муниципальной услуги ненадлежащего лица;</w:t>
      </w:r>
    </w:p>
    <w:p w:rsidR="00B072EB" w:rsidRPr="00220450" w:rsidRDefault="00B072EB" w:rsidP="00B072EB">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4) представителем не представлена оформленная в установленном порядке доверенность на осуществление действий;</w:t>
      </w:r>
    </w:p>
    <w:p w:rsidR="00B072EB" w:rsidRPr="00220450" w:rsidRDefault="00B072EB" w:rsidP="00B072EB">
      <w:pPr>
        <w:autoSpaceDE w:val="0"/>
        <w:autoSpaceDN w:val="0"/>
        <w:adjustRightInd w:val="0"/>
        <w:spacing w:after="0"/>
        <w:ind w:firstLine="709"/>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5) отсутствие свободного для подзахоронения участка земли, а также несоответствие размера участка земли для погребения умершего к ранее произведенным захоронениям супруга (супруги), близкого родственника (сына, дочери, отца, матери, усыновленного, усыновителя, родного брата, родной сестры, внука, внучки, бабушки, дедушки) </w:t>
      </w:r>
      <w:r w:rsidRPr="00220450">
        <w:rPr>
          <w:rFonts w:ascii="Times New Roman" w:hAnsi="Times New Roman" w:cs="Times New Roman"/>
          <w:color w:val="0000FF"/>
          <w:sz w:val="24"/>
          <w:szCs w:val="24"/>
          <w:u w:val="single"/>
          <w:lang w:eastAsia="ru-RU"/>
        </w:rPr>
        <w:t>СанПиН</w:t>
      </w:r>
      <w:r w:rsidRPr="00220450">
        <w:rPr>
          <w:rFonts w:ascii="Times New Roman" w:hAnsi="Times New Roman" w:cs="Times New Roman"/>
          <w:vanish/>
          <w:color w:val="0000FF"/>
          <w:sz w:val="24"/>
          <w:szCs w:val="24"/>
          <w:lang w:val="en-US" w:eastAsia="ru-RU"/>
        </w:rPr>
        <w:t>HYPERLINK</w:t>
      </w:r>
      <w:r w:rsidRPr="00220450">
        <w:rPr>
          <w:rFonts w:ascii="Times New Roman" w:hAnsi="Times New Roman" w:cs="Times New Roman"/>
          <w:vanish/>
          <w:color w:val="0000FF"/>
          <w:sz w:val="24"/>
          <w:szCs w:val="24"/>
          <w:lang w:eastAsia="ru-RU"/>
        </w:rPr>
        <w:t xml:space="preserve"> "</w:t>
      </w:r>
      <w:r w:rsidRPr="00220450">
        <w:rPr>
          <w:rFonts w:ascii="Times New Roman" w:hAnsi="Times New Roman" w:cs="Times New Roman"/>
          <w:vanish/>
          <w:color w:val="0000FF"/>
          <w:sz w:val="24"/>
          <w:szCs w:val="24"/>
          <w:lang w:val="en-US" w:eastAsia="ru-RU"/>
        </w:rPr>
        <w:t>garantf</w:t>
      </w:r>
      <w:r w:rsidRPr="00220450">
        <w:rPr>
          <w:rFonts w:ascii="Times New Roman" w:hAnsi="Times New Roman" w:cs="Times New Roman"/>
          <w:vanish/>
          <w:color w:val="0000FF"/>
          <w:sz w:val="24"/>
          <w:szCs w:val="24"/>
          <w:lang w:eastAsia="ru-RU"/>
        </w:rPr>
        <w:t>1://12089475.1000/"</w:t>
      </w:r>
      <w:r w:rsidRPr="00220450">
        <w:rPr>
          <w:rFonts w:ascii="Times New Roman" w:hAnsi="Times New Roman" w:cs="Times New Roman"/>
          <w:color w:val="0000FF"/>
          <w:sz w:val="24"/>
          <w:szCs w:val="24"/>
          <w:u w:val="single"/>
          <w:lang w:eastAsia="ru-RU"/>
        </w:rPr>
        <w:t xml:space="preserve"> 2.1.2882-11</w:t>
      </w:r>
      <w:r w:rsidR="00402906">
        <w:rPr>
          <w:rFonts w:ascii="Times New Roman" w:hAnsi="Times New Roman" w:cs="Times New Roman"/>
          <w:sz w:val="24"/>
          <w:szCs w:val="24"/>
          <w:lang w:eastAsia="ru-RU"/>
        </w:rPr>
        <w:t xml:space="preserve"> «</w:t>
      </w:r>
      <w:r w:rsidRPr="00220450">
        <w:rPr>
          <w:rFonts w:ascii="Times New Roman" w:hAnsi="Times New Roman" w:cs="Times New Roman"/>
          <w:sz w:val="24"/>
          <w:szCs w:val="24"/>
          <w:lang w:eastAsia="ru-RU"/>
        </w:rPr>
        <w:t>Гигиенические требования к размещению, устройству и содержанию кладбищ, зданий и сооружений похоронного назначени</w:t>
      </w:r>
      <w:r w:rsidR="00402906">
        <w:rPr>
          <w:rFonts w:ascii="Times New Roman" w:hAnsi="Times New Roman" w:cs="Times New Roman"/>
          <w:sz w:val="24"/>
          <w:szCs w:val="24"/>
          <w:lang w:eastAsia="ru-RU"/>
        </w:rPr>
        <w:t>я»</w:t>
      </w:r>
      <w:r w:rsidRPr="00220450">
        <w:rPr>
          <w:rFonts w:ascii="Times New Roman" w:hAnsi="Times New Roman" w:cs="Times New Roman"/>
          <w:sz w:val="24"/>
          <w:szCs w:val="24"/>
          <w:lang w:eastAsia="ru-RU"/>
        </w:rPr>
        <w:t>.</w:t>
      </w:r>
    </w:p>
    <w:p w:rsidR="00B072EB" w:rsidRPr="00220450" w:rsidRDefault="00402906" w:rsidP="00402906">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2.7</w:t>
      </w:r>
      <w:r w:rsidR="00B072EB" w:rsidRPr="00220450">
        <w:rPr>
          <w:rFonts w:ascii="Times New Roman" w:hAnsi="Times New Roman" w:cs="Times New Roman"/>
          <w:color w:val="000000"/>
          <w:sz w:val="24"/>
          <w:szCs w:val="24"/>
        </w:rPr>
        <w:t>. Показатели доступности и качества муниципальной услуги</w:t>
      </w:r>
    </w:p>
    <w:p w:rsidR="00B072EB" w:rsidRPr="00220450" w:rsidRDefault="00402906" w:rsidP="00402906">
      <w:pPr>
        <w:autoSpaceDE w:val="0"/>
        <w:autoSpaceDN w:val="0"/>
        <w:adjustRightInd w:val="0"/>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2.7</w:t>
      </w:r>
      <w:r w:rsidR="00B072EB" w:rsidRPr="00220450">
        <w:rPr>
          <w:rFonts w:ascii="Times New Roman" w:hAnsi="Times New Roman" w:cs="Times New Roman"/>
          <w:sz w:val="24"/>
          <w:szCs w:val="24"/>
          <w:lang w:eastAsia="ru-RU"/>
        </w:rPr>
        <w:t>.1. Показателями доступности и качества муниципальной услуги являются:</w:t>
      </w:r>
    </w:p>
    <w:p w:rsidR="00B072EB" w:rsidRPr="00220450" w:rsidRDefault="00B072EB" w:rsidP="00B072EB">
      <w:pPr>
        <w:autoSpaceDE w:val="0"/>
        <w:autoSpaceDN w:val="0"/>
        <w:adjustRightInd w:val="0"/>
        <w:spacing w:after="0"/>
        <w:ind w:firstLine="709"/>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доступность информации о порядке и правилах предоставления муниципальной услуги;</w:t>
      </w:r>
    </w:p>
    <w:p w:rsidR="00B072EB" w:rsidRPr="00220450" w:rsidRDefault="00B072EB" w:rsidP="00B072EB">
      <w:pPr>
        <w:autoSpaceDE w:val="0"/>
        <w:autoSpaceDN w:val="0"/>
        <w:adjustRightInd w:val="0"/>
        <w:spacing w:after="0"/>
        <w:ind w:firstLine="709"/>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территориальная, транспортная доступность;</w:t>
      </w:r>
    </w:p>
    <w:p w:rsidR="00B072EB" w:rsidRPr="00220450" w:rsidRDefault="00B072EB" w:rsidP="00B072EB">
      <w:pPr>
        <w:autoSpaceDE w:val="0"/>
        <w:autoSpaceDN w:val="0"/>
        <w:adjustRightInd w:val="0"/>
        <w:spacing w:after="0"/>
        <w:ind w:firstLine="709"/>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соблюдение требований к местам предоставления муниципальной услуги;</w:t>
      </w:r>
    </w:p>
    <w:p w:rsidR="00B072EB" w:rsidRPr="00220450" w:rsidRDefault="00B072EB" w:rsidP="00B072EB">
      <w:pPr>
        <w:autoSpaceDE w:val="0"/>
        <w:autoSpaceDN w:val="0"/>
        <w:adjustRightInd w:val="0"/>
        <w:spacing w:after="0"/>
        <w:ind w:firstLine="709"/>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среднее время ожидания заявителем в очереди при предоставлении муниципальной услуги;</w:t>
      </w:r>
    </w:p>
    <w:p w:rsidR="00B072EB" w:rsidRPr="00220450" w:rsidRDefault="00B072EB" w:rsidP="00B072EB">
      <w:pPr>
        <w:autoSpaceDE w:val="0"/>
        <w:autoSpaceDN w:val="0"/>
        <w:adjustRightInd w:val="0"/>
        <w:spacing w:after="0"/>
        <w:ind w:firstLine="709"/>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количество поступивших обоснованных жалоб на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ответственного за предоставление муниципальной услуги либо их отсутствие.</w:t>
      </w:r>
    </w:p>
    <w:p w:rsidR="00402906" w:rsidRDefault="00402906" w:rsidP="00402906">
      <w:pPr>
        <w:autoSpaceDE w:val="0"/>
        <w:autoSpaceDN w:val="0"/>
        <w:adjustRightInd w:val="0"/>
        <w:spacing w:after="0"/>
        <w:jc w:val="both"/>
        <w:rPr>
          <w:rFonts w:ascii="Times New Roman" w:hAnsi="Times New Roman" w:cs="Times New Roman"/>
          <w:bCs/>
          <w:sz w:val="24"/>
          <w:szCs w:val="24"/>
          <w:lang w:eastAsia="ru-RU"/>
        </w:rPr>
      </w:pPr>
    </w:p>
    <w:p w:rsidR="00B072EB" w:rsidRPr="00402906" w:rsidRDefault="00402906" w:rsidP="00402906">
      <w:pPr>
        <w:autoSpaceDE w:val="0"/>
        <w:autoSpaceDN w:val="0"/>
        <w:adjustRightInd w:val="0"/>
        <w:spacing w:after="0"/>
        <w:jc w:val="center"/>
        <w:rPr>
          <w:rFonts w:ascii="Times New Roman" w:hAnsi="Times New Roman" w:cs="Times New Roman"/>
          <w:bCs/>
          <w:sz w:val="24"/>
          <w:szCs w:val="24"/>
          <w:lang w:eastAsia="ru-RU"/>
        </w:rPr>
      </w:pPr>
      <w:r>
        <w:rPr>
          <w:rFonts w:ascii="Times New Roman" w:hAnsi="Times New Roman" w:cs="Times New Roman"/>
          <w:bCs/>
          <w:sz w:val="24"/>
          <w:szCs w:val="24"/>
          <w:lang w:val="en-US" w:eastAsia="ru-RU"/>
        </w:rPr>
        <w:t>III</w:t>
      </w:r>
      <w:r w:rsidR="00B072EB" w:rsidRPr="00402906">
        <w:rPr>
          <w:rFonts w:ascii="Times New Roman" w:hAnsi="Times New Roman" w:cs="Times New Roman"/>
          <w:bCs/>
          <w:sz w:val="24"/>
          <w:szCs w:val="24"/>
          <w:lang w:eastAsia="ru-RU"/>
        </w:rPr>
        <w:t xml:space="preserve">. Выдача справки о предоставлении участка земли для погребения умершего. </w:t>
      </w:r>
    </w:p>
    <w:p w:rsidR="00B072EB" w:rsidRPr="00220450" w:rsidRDefault="00402906" w:rsidP="00A14E92">
      <w:pPr>
        <w:autoSpaceDE w:val="0"/>
        <w:autoSpaceDN w:val="0"/>
        <w:adjustRightInd w:val="0"/>
        <w:spacing w:after="0"/>
        <w:jc w:val="both"/>
        <w:rPr>
          <w:rFonts w:ascii="Times New Roman" w:hAnsi="Times New Roman" w:cs="Times New Roman"/>
          <w:sz w:val="24"/>
          <w:szCs w:val="24"/>
          <w:lang w:eastAsia="ru-RU"/>
        </w:rPr>
      </w:pPr>
      <w:r w:rsidRPr="00402906">
        <w:rPr>
          <w:rFonts w:ascii="Times New Roman" w:hAnsi="Times New Roman" w:cs="Times New Roman"/>
          <w:sz w:val="24"/>
          <w:szCs w:val="24"/>
          <w:lang w:eastAsia="ru-RU"/>
        </w:rPr>
        <w:t>3</w:t>
      </w:r>
      <w:r w:rsidR="00B072EB" w:rsidRPr="00220450">
        <w:rPr>
          <w:rFonts w:ascii="Times New Roman" w:hAnsi="Times New Roman" w:cs="Times New Roman"/>
          <w:sz w:val="24"/>
          <w:szCs w:val="24"/>
          <w:lang w:eastAsia="ru-RU"/>
        </w:rPr>
        <w:t>.1. В случае согласия заявителя с предоставленным участком земли для размещения места погребения умершего, специалист, ответственный за предоставление муниципальной услуги:</w:t>
      </w:r>
    </w:p>
    <w:p w:rsidR="00B072EB" w:rsidRPr="00220450" w:rsidRDefault="00DB7421" w:rsidP="00DB7421">
      <w:pPr>
        <w:autoSpaceDE w:val="0"/>
        <w:autoSpaceDN w:val="0"/>
        <w:adjustRightInd w:val="0"/>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B072EB" w:rsidRPr="00220450">
        <w:rPr>
          <w:rFonts w:ascii="Times New Roman" w:hAnsi="Times New Roman" w:cs="Times New Roman"/>
          <w:sz w:val="24"/>
          <w:szCs w:val="24"/>
          <w:lang w:eastAsia="ru-RU"/>
        </w:rPr>
        <w:t>.</w:t>
      </w:r>
      <w:r>
        <w:rPr>
          <w:rFonts w:ascii="Times New Roman" w:hAnsi="Times New Roman" w:cs="Times New Roman"/>
          <w:sz w:val="24"/>
          <w:szCs w:val="24"/>
          <w:lang w:eastAsia="ru-RU"/>
        </w:rPr>
        <w:t>1</w:t>
      </w:r>
      <w:r w:rsidR="00B072EB" w:rsidRPr="00220450">
        <w:rPr>
          <w:rFonts w:ascii="Times New Roman" w:hAnsi="Times New Roman" w:cs="Times New Roman"/>
          <w:sz w:val="24"/>
          <w:szCs w:val="24"/>
          <w:lang w:eastAsia="ru-RU"/>
        </w:rPr>
        <w:t>.</w:t>
      </w:r>
      <w:r>
        <w:rPr>
          <w:rFonts w:ascii="Times New Roman" w:hAnsi="Times New Roman" w:cs="Times New Roman"/>
          <w:sz w:val="24"/>
          <w:szCs w:val="24"/>
          <w:lang w:eastAsia="ru-RU"/>
        </w:rPr>
        <w:t>1</w:t>
      </w:r>
      <w:r w:rsidR="00B072EB" w:rsidRPr="00220450">
        <w:rPr>
          <w:rFonts w:ascii="Times New Roman" w:hAnsi="Times New Roman" w:cs="Times New Roman"/>
          <w:sz w:val="24"/>
          <w:szCs w:val="24"/>
          <w:lang w:eastAsia="ru-RU"/>
        </w:rPr>
        <w:t xml:space="preserve">. Выдает заявителю справку о предоставлении участка земли для погребения умершего по форме согласно Приложению № </w:t>
      </w:r>
      <w:r>
        <w:rPr>
          <w:rFonts w:ascii="Times New Roman" w:hAnsi="Times New Roman" w:cs="Times New Roman"/>
          <w:sz w:val="24"/>
          <w:szCs w:val="24"/>
          <w:lang w:eastAsia="ru-RU"/>
        </w:rPr>
        <w:t>2</w:t>
      </w:r>
      <w:r w:rsidR="00B072EB" w:rsidRPr="00220450">
        <w:rPr>
          <w:rFonts w:ascii="Times New Roman" w:hAnsi="Times New Roman" w:cs="Times New Roman"/>
          <w:sz w:val="24"/>
          <w:szCs w:val="24"/>
          <w:lang w:eastAsia="ru-RU"/>
        </w:rPr>
        <w:t xml:space="preserve"> к настояще</w:t>
      </w:r>
      <w:r>
        <w:rPr>
          <w:rFonts w:ascii="Times New Roman" w:hAnsi="Times New Roman" w:cs="Times New Roman"/>
          <w:sz w:val="24"/>
          <w:szCs w:val="24"/>
          <w:lang w:eastAsia="ru-RU"/>
        </w:rPr>
        <w:t xml:space="preserve">му административному регламенту, </w:t>
      </w:r>
      <w:r w:rsidR="00B072EB" w:rsidRPr="00220450">
        <w:rPr>
          <w:rFonts w:ascii="Times New Roman" w:hAnsi="Times New Roman" w:cs="Times New Roman"/>
          <w:sz w:val="24"/>
          <w:szCs w:val="24"/>
          <w:lang w:eastAsia="ru-RU"/>
        </w:rPr>
        <w:t>проставлением в заявлении и в Журнале регистрации заявлений отметки о выдаче справки.</w:t>
      </w:r>
    </w:p>
    <w:p w:rsidR="00B072EB" w:rsidRPr="00220450" w:rsidRDefault="003713F8" w:rsidP="003713F8">
      <w:pPr>
        <w:autoSpaceDE w:val="0"/>
        <w:autoSpaceDN w:val="0"/>
        <w:adjustRightInd w:val="0"/>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B072EB" w:rsidRPr="00220450">
        <w:rPr>
          <w:rFonts w:ascii="Times New Roman" w:hAnsi="Times New Roman" w:cs="Times New Roman"/>
          <w:sz w:val="24"/>
          <w:szCs w:val="24"/>
          <w:lang w:eastAsia="ru-RU"/>
        </w:rPr>
        <w:t>.</w:t>
      </w:r>
      <w:r>
        <w:rPr>
          <w:rFonts w:ascii="Times New Roman" w:hAnsi="Times New Roman" w:cs="Times New Roman"/>
          <w:sz w:val="24"/>
          <w:szCs w:val="24"/>
          <w:lang w:eastAsia="ru-RU"/>
        </w:rPr>
        <w:t>2</w:t>
      </w:r>
      <w:r w:rsidR="00B072EB" w:rsidRPr="00220450">
        <w:rPr>
          <w:rFonts w:ascii="Times New Roman" w:hAnsi="Times New Roman" w:cs="Times New Roman"/>
          <w:sz w:val="24"/>
          <w:szCs w:val="24"/>
          <w:lang w:eastAsia="ru-RU"/>
        </w:rPr>
        <w:t>. В случае несогласия заявителя с предоставленным участком земли для размещения места погребения умершего, специалист, ответственный за предоставление муниципальной услуги, проставляет отметку в заявлении и в Журнале регистрации заявлений об отказе в предоставлении муниципальной услуги и возвращает заявление заявителю под роспись.</w:t>
      </w:r>
    </w:p>
    <w:p w:rsidR="00B072EB" w:rsidRPr="00220450" w:rsidRDefault="00B072EB" w:rsidP="00B072EB">
      <w:pPr>
        <w:spacing w:after="0" w:line="240" w:lineRule="auto"/>
        <w:ind w:firstLine="567"/>
        <w:jc w:val="both"/>
        <w:rPr>
          <w:rFonts w:ascii="Times New Roman" w:hAnsi="Times New Roman" w:cs="Times New Roman"/>
          <w:color w:val="000000"/>
          <w:sz w:val="24"/>
          <w:szCs w:val="24"/>
        </w:rPr>
      </w:pPr>
    </w:p>
    <w:p w:rsidR="00B072EB" w:rsidRDefault="00B072EB" w:rsidP="00B072EB">
      <w:pPr>
        <w:spacing w:after="0" w:line="240" w:lineRule="auto"/>
        <w:ind w:firstLine="567"/>
        <w:jc w:val="center"/>
        <w:rPr>
          <w:rFonts w:ascii="Times New Roman" w:hAnsi="Times New Roman" w:cs="Times New Roman"/>
          <w:bCs/>
          <w:color w:val="000000"/>
          <w:sz w:val="24"/>
          <w:szCs w:val="24"/>
        </w:rPr>
      </w:pPr>
      <w:r w:rsidRPr="003713F8">
        <w:rPr>
          <w:rFonts w:ascii="Times New Roman" w:hAnsi="Times New Roman" w:cs="Times New Roman"/>
          <w:bCs/>
          <w:color w:val="000000"/>
          <w:sz w:val="24"/>
          <w:szCs w:val="24"/>
          <w:lang w:val="en-US"/>
        </w:rPr>
        <w:t>IV</w:t>
      </w:r>
      <w:r w:rsidRPr="003713F8">
        <w:rPr>
          <w:rFonts w:ascii="Times New Roman" w:hAnsi="Times New Roman" w:cs="Times New Roman"/>
          <w:bCs/>
          <w:color w:val="000000"/>
          <w:sz w:val="24"/>
          <w:szCs w:val="24"/>
        </w:rPr>
        <w:t>. Формы контроля за исполнением административного регламента</w:t>
      </w:r>
    </w:p>
    <w:p w:rsidR="003713F8" w:rsidRDefault="003713F8" w:rsidP="003713F8">
      <w:pPr>
        <w:spacing w:after="0" w:line="240" w:lineRule="auto"/>
        <w:jc w:val="both"/>
        <w:rPr>
          <w:rFonts w:ascii="Times New Roman" w:hAnsi="Times New Roman" w:cs="Times New Roman"/>
          <w:bCs/>
          <w:color w:val="000000"/>
          <w:sz w:val="24"/>
          <w:szCs w:val="24"/>
        </w:rPr>
      </w:pPr>
    </w:p>
    <w:p w:rsidR="00B072EB" w:rsidRPr="00220450" w:rsidRDefault="00B072EB" w:rsidP="003713F8">
      <w:pPr>
        <w:spacing w:after="0" w:line="240" w:lineRule="auto"/>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4.</w:t>
      </w:r>
      <w:r w:rsidR="003713F8">
        <w:rPr>
          <w:rFonts w:ascii="Times New Roman" w:hAnsi="Times New Roman" w:cs="Times New Roman"/>
          <w:color w:val="000000"/>
          <w:sz w:val="24"/>
          <w:szCs w:val="24"/>
        </w:rPr>
        <w:t>1</w:t>
      </w:r>
      <w:r w:rsidRPr="00220450">
        <w:rPr>
          <w:rFonts w:ascii="Times New Roman" w:hAnsi="Times New Roman" w:cs="Times New Roman"/>
          <w:color w:val="000000"/>
          <w:sz w:val="24"/>
          <w:szCs w:val="24"/>
        </w:rPr>
        <w:t>.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B072EB" w:rsidRPr="00220450" w:rsidRDefault="00B072EB" w:rsidP="00B072EB">
      <w:pPr>
        <w:spacing w:after="0" w:line="240" w:lineRule="auto"/>
        <w:ind w:firstLine="567"/>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072EB" w:rsidRPr="00220450" w:rsidRDefault="00B072EB" w:rsidP="00B072EB">
      <w:pPr>
        <w:spacing w:after="0" w:line="240" w:lineRule="auto"/>
        <w:ind w:firstLine="567"/>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072EB" w:rsidRPr="00220450" w:rsidRDefault="00B072EB" w:rsidP="00B072EB">
      <w:pPr>
        <w:spacing w:after="0" w:line="240" w:lineRule="auto"/>
        <w:ind w:firstLine="567"/>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Проверка также может проводиться по конкретному обращению гражданина или организации.</w:t>
      </w:r>
    </w:p>
    <w:p w:rsidR="00B072EB" w:rsidRPr="00220450" w:rsidRDefault="00B072EB" w:rsidP="00B072EB">
      <w:pPr>
        <w:spacing w:after="0" w:line="240" w:lineRule="auto"/>
        <w:ind w:firstLine="567"/>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B072EB" w:rsidRPr="00220450" w:rsidRDefault="00B072EB" w:rsidP="00B072EB">
      <w:pPr>
        <w:spacing w:after="0" w:line="240" w:lineRule="auto"/>
        <w:ind w:firstLine="567"/>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072EB" w:rsidRPr="00220450" w:rsidRDefault="00B072EB" w:rsidP="00B072EB">
      <w:pPr>
        <w:spacing w:after="0" w:line="240" w:lineRule="auto"/>
        <w:jc w:val="both"/>
        <w:rPr>
          <w:rFonts w:ascii="Times New Roman" w:hAnsi="Times New Roman" w:cs="Times New Roman"/>
          <w:color w:val="000000"/>
          <w:sz w:val="24"/>
          <w:szCs w:val="24"/>
        </w:rPr>
      </w:pPr>
    </w:p>
    <w:p w:rsidR="00B072EB" w:rsidRPr="003713F8" w:rsidRDefault="00B072EB" w:rsidP="00B072EB">
      <w:pPr>
        <w:autoSpaceDE w:val="0"/>
        <w:autoSpaceDN w:val="0"/>
        <w:adjustRightInd w:val="0"/>
        <w:spacing w:after="0"/>
        <w:jc w:val="center"/>
        <w:rPr>
          <w:rFonts w:ascii="Times New Roman" w:hAnsi="Times New Roman" w:cs="Times New Roman"/>
          <w:bCs/>
          <w:sz w:val="24"/>
          <w:szCs w:val="24"/>
          <w:lang w:eastAsia="ru-RU"/>
        </w:rPr>
      </w:pPr>
      <w:r w:rsidRPr="003713F8">
        <w:rPr>
          <w:rFonts w:ascii="Times New Roman" w:hAnsi="Times New Roman" w:cs="Times New Roman"/>
          <w:bCs/>
          <w:sz w:val="24"/>
          <w:szCs w:val="24"/>
          <w:lang w:val="en-US" w:eastAsia="ru-RU"/>
        </w:rPr>
        <w:t>V</w:t>
      </w:r>
      <w:r w:rsidRPr="003713F8">
        <w:rPr>
          <w:rFonts w:ascii="Times New Roman" w:hAnsi="Times New Roman" w:cs="Times New Roman"/>
          <w:bCs/>
          <w:sz w:val="24"/>
          <w:szCs w:val="24"/>
          <w:lang w:eastAsia="ru-RU"/>
        </w:rPr>
        <w:t xml:space="preserve">.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w:t>
      </w:r>
    </w:p>
    <w:p w:rsidR="00B072EB" w:rsidRPr="00220450" w:rsidRDefault="00B072EB" w:rsidP="00B072EB">
      <w:pPr>
        <w:autoSpaceDE w:val="0"/>
        <w:autoSpaceDN w:val="0"/>
        <w:adjustRightInd w:val="0"/>
        <w:spacing w:after="0"/>
        <w:jc w:val="center"/>
        <w:rPr>
          <w:rFonts w:ascii="Times New Roman" w:hAnsi="Times New Roman" w:cs="Times New Roman"/>
          <w:b/>
          <w:bCs/>
          <w:sz w:val="24"/>
          <w:szCs w:val="24"/>
          <w:lang w:eastAsia="ru-RU"/>
        </w:rPr>
      </w:pPr>
      <w:r w:rsidRPr="003713F8">
        <w:rPr>
          <w:rFonts w:ascii="Times New Roman" w:hAnsi="Times New Roman" w:cs="Times New Roman"/>
          <w:bCs/>
          <w:sz w:val="24"/>
          <w:szCs w:val="24"/>
          <w:lang w:eastAsia="ru-RU"/>
        </w:rPr>
        <w:t>ЛИБО МУНИЦИПАЛЬНЫХ СЛУЖАЩИХ</w:t>
      </w:r>
    </w:p>
    <w:p w:rsidR="00B072EB" w:rsidRPr="00220450" w:rsidRDefault="00B072EB" w:rsidP="00B072EB">
      <w:pPr>
        <w:pStyle w:val="ae"/>
        <w:ind w:firstLine="851"/>
        <w:jc w:val="both"/>
        <w:rPr>
          <w:rFonts w:ascii="Times New Roman" w:hAnsi="Times New Roman" w:cs="Times New Roman"/>
          <w:color w:val="000000"/>
          <w:sz w:val="24"/>
          <w:szCs w:val="24"/>
        </w:rPr>
      </w:pPr>
    </w:p>
    <w:p w:rsidR="00B072EB" w:rsidRPr="00220450" w:rsidRDefault="00B072EB" w:rsidP="00B072EB">
      <w:pPr>
        <w:spacing w:after="0" w:line="240" w:lineRule="auto"/>
        <w:ind w:firstLine="706"/>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5.1. Заявитель имеет право на досудебное (внесудебное) обжалование решений и действий (бездействия), принятых (осуществляемых) Администрацией, должностным лицом Администрации, либо муниципальным служащим.</w:t>
      </w:r>
    </w:p>
    <w:p w:rsidR="00B072EB" w:rsidRPr="00220450" w:rsidRDefault="00B072EB" w:rsidP="00B072EB">
      <w:pPr>
        <w:spacing w:after="0" w:line="240" w:lineRule="auto"/>
        <w:ind w:firstLine="706"/>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5.2. Предметом досудебного (внесудебного) обжалования заявителем решений и действий (бездействия) Администрации, должностного лица Администрации,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1) нарушение срока предоставления муниципальной услуги; </w:t>
      </w:r>
    </w:p>
    <w:p w:rsidR="00B072EB" w:rsidRPr="00220450" w:rsidRDefault="00B072EB" w:rsidP="00B072EB">
      <w:pPr>
        <w:spacing w:after="0" w:line="240" w:lineRule="auto"/>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ab/>
        <w:t xml:space="preserve">2) </w:t>
      </w:r>
      <w:bookmarkStart w:id="0" w:name="sub_110103"/>
      <w:r w:rsidRPr="00220450">
        <w:rPr>
          <w:rFonts w:ascii="Times New Roman" w:hAnsi="Times New Roman" w:cs="Times New Roman"/>
          <w:color w:val="000000"/>
          <w:sz w:val="24"/>
          <w:szCs w:val="24"/>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или муниципальной услуги;</w:t>
      </w:r>
    </w:p>
    <w:bookmarkEnd w:id="0"/>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3)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Pr>
          <w:rFonts w:ascii="Times New Roman" w:hAnsi="Times New Roman" w:cs="Times New Roman"/>
          <w:color w:val="000000"/>
          <w:sz w:val="24"/>
          <w:szCs w:val="24"/>
        </w:rPr>
        <w:t>Калужской области</w:t>
      </w:r>
      <w:r w:rsidRPr="00220450">
        <w:rPr>
          <w:rFonts w:ascii="Times New Roman" w:hAnsi="Times New Roman" w:cs="Times New Roman"/>
          <w:color w:val="000000"/>
          <w:sz w:val="24"/>
          <w:szCs w:val="24"/>
        </w:rPr>
        <w:t xml:space="preserve">, муниципальными правовыми актами для предоставления муниципальной услуги, у заявителя;  </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4)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3713F8">
        <w:rPr>
          <w:rFonts w:ascii="Times New Roman" w:hAnsi="Times New Roman" w:cs="Times New Roman"/>
          <w:color w:val="000000"/>
          <w:sz w:val="24"/>
          <w:szCs w:val="24"/>
        </w:rPr>
        <w:t>Калужской области</w:t>
      </w:r>
      <w:r w:rsidRPr="00220450">
        <w:rPr>
          <w:rFonts w:ascii="Times New Roman" w:hAnsi="Times New Roman" w:cs="Times New Roman"/>
          <w:color w:val="000000"/>
          <w:sz w:val="24"/>
          <w:szCs w:val="24"/>
        </w:rPr>
        <w:t>, муниципальными правовыми актами;</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5)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Pr>
          <w:rFonts w:ascii="Times New Roman" w:hAnsi="Times New Roman" w:cs="Times New Roman"/>
          <w:color w:val="000000"/>
          <w:sz w:val="24"/>
          <w:szCs w:val="24"/>
        </w:rPr>
        <w:t>Калужской области</w:t>
      </w:r>
      <w:r w:rsidRPr="00220450">
        <w:rPr>
          <w:rFonts w:ascii="Times New Roman" w:hAnsi="Times New Roman" w:cs="Times New Roman"/>
          <w:color w:val="000000"/>
          <w:sz w:val="24"/>
          <w:szCs w:val="24"/>
        </w:rPr>
        <w:t>, муниципальными правовыми актами;</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6) отказ Администрации,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lastRenderedPageBreak/>
        <w:t>7) нарушение срока или порядка выдачи документов по результатам предоставления муниципальной услуги;</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8)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cs="Times New Roman"/>
          <w:color w:val="000000"/>
          <w:sz w:val="24"/>
          <w:szCs w:val="24"/>
        </w:rPr>
        <w:t>Калужской области</w:t>
      </w:r>
      <w:r w:rsidRPr="00220450">
        <w:rPr>
          <w:rFonts w:ascii="Times New Roman" w:hAnsi="Times New Roman" w:cs="Times New Roman"/>
          <w:color w:val="000000"/>
          <w:sz w:val="24"/>
          <w:szCs w:val="24"/>
        </w:rPr>
        <w:t>, муниципальными правовыми актами;</w:t>
      </w:r>
    </w:p>
    <w:p w:rsidR="00B072EB" w:rsidRPr="00220450" w:rsidRDefault="00B072EB" w:rsidP="00B072EB">
      <w:pPr>
        <w:spacing w:after="0" w:line="240" w:lineRule="auto"/>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ab/>
        <w:t xml:space="preserve">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Pr="000920DD">
        <w:rPr>
          <w:rFonts w:ascii="Times New Roman" w:hAnsi="Times New Roman" w:cs="Times New Roman"/>
          <w:color w:val="000000"/>
          <w:sz w:val="24"/>
          <w:szCs w:val="24"/>
        </w:rPr>
        <w:t>пунктом 4 части 1 статьи 7</w:t>
      </w:r>
      <w:r w:rsidRPr="00220450">
        <w:rPr>
          <w:rFonts w:ascii="Times New Roman" w:hAnsi="Times New Roman" w:cs="Times New Roman"/>
          <w:color w:val="000000"/>
          <w:sz w:val="24"/>
          <w:szCs w:val="24"/>
        </w:rPr>
        <w:t xml:space="preserve">  Федерального закона от 27 июля 2010 г. N 210-ФЗ "Об организации предоставления государ</w:t>
      </w:r>
      <w:r>
        <w:rPr>
          <w:rFonts w:ascii="Times New Roman" w:hAnsi="Times New Roman" w:cs="Times New Roman"/>
          <w:color w:val="000000"/>
          <w:sz w:val="24"/>
          <w:szCs w:val="24"/>
        </w:rPr>
        <w:t>ственных и муниципальных услуг"</w:t>
      </w:r>
      <w:r w:rsidRPr="00220450">
        <w:rPr>
          <w:rFonts w:ascii="Times New Roman" w:hAnsi="Times New Roman" w:cs="Times New Roman"/>
          <w:color w:val="000000"/>
          <w:sz w:val="24"/>
          <w:szCs w:val="24"/>
        </w:rPr>
        <w:t>.</w:t>
      </w:r>
    </w:p>
    <w:p w:rsidR="00B072EB" w:rsidRPr="00220450" w:rsidRDefault="00B072EB" w:rsidP="00B072EB">
      <w:pPr>
        <w:spacing w:after="0" w:line="240" w:lineRule="auto"/>
        <w:ind w:firstLine="706"/>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5.3. Жалоба на решения и действия (бездействие) должностных лиц Администрации, муниципальных служащих подается заявителем в Администрацию на имя главы Администрации. В случае если обжалуются решения и действия (бездействие) руководителя Администрации, жалоба подается в вышестоящий орган (в порядке подчиненности).</w:t>
      </w:r>
    </w:p>
    <w:p w:rsidR="00B072EB" w:rsidRPr="00220450" w:rsidRDefault="00B072EB" w:rsidP="00B072EB">
      <w:pPr>
        <w:spacing w:after="0" w:line="240" w:lineRule="auto"/>
        <w:ind w:firstLine="706"/>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5.4 Основанием для начала процедуры досудебного (внесудебного) обжалования является поступление жалобы, поданной в письменной форме </w:t>
      </w:r>
      <w:r w:rsidRPr="00220450">
        <w:rPr>
          <w:rFonts w:ascii="Times New Roman" w:hAnsi="Times New Roman" w:cs="Times New Roman"/>
          <w:color w:val="000000"/>
          <w:sz w:val="24"/>
          <w:szCs w:val="24"/>
        </w:rPr>
        <w:br/>
        <w:t xml:space="preserve">на бумажном носителе, в электронной форме  в Администрацию. </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5.</w:t>
      </w:r>
      <w:r w:rsidR="002E175E">
        <w:rPr>
          <w:rFonts w:ascii="Times New Roman" w:hAnsi="Times New Roman" w:cs="Times New Roman"/>
          <w:color w:val="000000"/>
          <w:sz w:val="24"/>
          <w:szCs w:val="24"/>
        </w:rPr>
        <w:t>5</w:t>
      </w:r>
      <w:r w:rsidRPr="00220450">
        <w:rPr>
          <w:rFonts w:ascii="Times New Roman" w:hAnsi="Times New Roman" w:cs="Times New Roman"/>
          <w:color w:val="000000"/>
          <w:sz w:val="24"/>
          <w:szCs w:val="24"/>
        </w:rPr>
        <w:t>. Жалоба должна содержать:</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1) наименование Администрации, должностного лица Администрации;</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2) фамилию, имя, отчество (последнее – при наличии), сведения о месте жительства заявителя – физического лица либо наименование, сведения </w:t>
      </w:r>
      <w:r w:rsidRPr="00220450">
        <w:rPr>
          <w:rFonts w:ascii="Times New Roman" w:hAnsi="Times New Roman" w:cs="Times New Roman"/>
          <w:color w:val="000000"/>
          <w:sz w:val="24"/>
          <w:szCs w:val="24"/>
        </w:rPr>
        <w:b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Pr="00220450">
        <w:rPr>
          <w:rFonts w:ascii="Times New Roman" w:hAnsi="Times New Roman" w:cs="Times New Roman"/>
          <w:color w:val="000000"/>
          <w:sz w:val="24"/>
          <w:szCs w:val="24"/>
        </w:rPr>
        <w:br/>
        <w:t>и почтовый адрес, по которым должен быть направлен ответ заявителю;</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3) сведения об обжалуемых решениях и действиях (бездействии) Администрации, должностного лица Администрации, </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4) доводы, на основании которых заявитель не согласен с решением </w:t>
      </w:r>
      <w:r w:rsidRPr="00220450">
        <w:rPr>
          <w:rFonts w:ascii="Times New Roman" w:hAnsi="Times New Roman" w:cs="Times New Roman"/>
          <w:color w:val="000000"/>
          <w:sz w:val="24"/>
          <w:szCs w:val="24"/>
        </w:rPr>
        <w:br/>
        <w:t>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B072EB" w:rsidRPr="00220450" w:rsidRDefault="00B072EB" w:rsidP="00B072EB">
      <w:pPr>
        <w:spacing w:after="0" w:line="240" w:lineRule="auto"/>
        <w:ind w:firstLine="706"/>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5.</w:t>
      </w:r>
      <w:r w:rsidR="002E175E">
        <w:rPr>
          <w:rFonts w:ascii="Times New Roman" w:hAnsi="Times New Roman" w:cs="Times New Roman"/>
          <w:color w:val="000000"/>
          <w:sz w:val="24"/>
          <w:szCs w:val="24"/>
        </w:rPr>
        <w:t>5</w:t>
      </w:r>
      <w:r w:rsidRPr="00220450">
        <w:rPr>
          <w:rFonts w:ascii="Times New Roman" w:hAnsi="Times New Roman" w:cs="Times New Roman"/>
          <w:color w:val="000000"/>
          <w:sz w:val="24"/>
          <w:szCs w:val="24"/>
        </w:rPr>
        <w:t xml:space="preserve">. Жалоба, поступившая в Администрацию подлежит </w:t>
      </w:r>
      <w:r w:rsidR="002E175E">
        <w:rPr>
          <w:rFonts w:ascii="Times New Roman" w:hAnsi="Times New Roman" w:cs="Times New Roman"/>
          <w:color w:val="000000"/>
          <w:sz w:val="24"/>
          <w:szCs w:val="24"/>
        </w:rPr>
        <w:t xml:space="preserve">регистрации в течении одного рабочего дня и </w:t>
      </w:r>
      <w:r w:rsidRPr="00220450">
        <w:rPr>
          <w:rFonts w:ascii="Times New Roman" w:hAnsi="Times New Roman" w:cs="Times New Roman"/>
          <w:color w:val="000000"/>
          <w:sz w:val="24"/>
          <w:szCs w:val="24"/>
        </w:rPr>
        <w:t>рассмотрению в течение пятнадцати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5.</w:t>
      </w:r>
      <w:r w:rsidR="002E175E">
        <w:rPr>
          <w:rFonts w:ascii="Times New Roman" w:hAnsi="Times New Roman" w:cs="Times New Roman"/>
          <w:color w:val="000000"/>
          <w:sz w:val="24"/>
          <w:szCs w:val="24"/>
        </w:rPr>
        <w:t>6</w:t>
      </w:r>
      <w:r w:rsidRPr="00220450">
        <w:rPr>
          <w:rFonts w:ascii="Times New Roman" w:hAnsi="Times New Roman" w:cs="Times New Roman"/>
          <w:color w:val="000000"/>
          <w:sz w:val="24"/>
          <w:szCs w:val="24"/>
        </w:rPr>
        <w:t>. По результатам рассмотрения жалобы принимается одно из следующих решений:</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Pr>
          <w:rFonts w:ascii="Times New Roman" w:hAnsi="Times New Roman" w:cs="Times New Roman"/>
          <w:color w:val="000000"/>
          <w:sz w:val="24"/>
          <w:szCs w:val="24"/>
        </w:rPr>
        <w:t>Калужской области</w:t>
      </w:r>
      <w:r w:rsidRPr="00220450">
        <w:rPr>
          <w:rFonts w:ascii="Times New Roman" w:hAnsi="Times New Roman" w:cs="Times New Roman"/>
          <w:color w:val="000000"/>
          <w:sz w:val="24"/>
          <w:szCs w:val="24"/>
        </w:rPr>
        <w:t>, муниципальными правовыми актами;</w:t>
      </w:r>
    </w:p>
    <w:p w:rsidR="00B072EB" w:rsidRPr="00220450" w:rsidRDefault="00B072EB" w:rsidP="00B072EB">
      <w:pPr>
        <w:spacing w:after="0" w:line="240" w:lineRule="auto"/>
        <w:ind w:firstLine="709"/>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2) в удовлетворении жалобы отказывается.</w:t>
      </w:r>
    </w:p>
    <w:p w:rsidR="00B072EB" w:rsidRPr="00220450" w:rsidRDefault="00B072EB" w:rsidP="00B072EB">
      <w:pPr>
        <w:spacing w:after="0" w:line="240" w:lineRule="auto"/>
        <w:jc w:val="both"/>
        <w:rPr>
          <w:rFonts w:ascii="Times New Roman" w:hAnsi="Times New Roman" w:cs="Times New Roman"/>
          <w:color w:val="000000"/>
          <w:sz w:val="24"/>
          <w:szCs w:val="24"/>
        </w:rPr>
      </w:pPr>
      <w:bookmarkStart w:id="1" w:name="sub_11282"/>
      <w:r w:rsidRPr="00220450">
        <w:rPr>
          <w:rFonts w:ascii="Times New Roman" w:hAnsi="Times New Roman" w:cs="Times New Roman"/>
          <w:color w:val="000000"/>
          <w:sz w:val="24"/>
          <w:szCs w:val="24"/>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1"/>
    <w:p w:rsidR="00B072EB" w:rsidRPr="00220450" w:rsidRDefault="00B072EB" w:rsidP="00B072EB">
      <w:pPr>
        <w:spacing w:after="0" w:line="240" w:lineRule="auto"/>
        <w:ind w:firstLine="706"/>
        <w:jc w:val="both"/>
        <w:rPr>
          <w:rFonts w:ascii="Times New Roman" w:hAnsi="Times New Roman" w:cs="Times New Roman"/>
          <w:color w:val="000000"/>
          <w:sz w:val="24"/>
          <w:szCs w:val="24"/>
        </w:rPr>
      </w:pPr>
      <w:r w:rsidRPr="00220450">
        <w:rPr>
          <w:rFonts w:ascii="Times New Roman" w:hAnsi="Times New Roman" w:cs="Times New Roman"/>
          <w:color w:val="000000"/>
          <w:sz w:val="24"/>
          <w:szCs w:val="24"/>
        </w:rPr>
        <w:t>5.</w:t>
      </w:r>
      <w:r w:rsidR="002E175E">
        <w:rPr>
          <w:rFonts w:ascii="Times New Roman" w:hAnsi="Times New Roman" w:cs="Times New Roman"/>
          <w:color w:val="000000"/>
          <w:sz w:val="24"/>
          <w:szCs w:val="24"/>
        </w:rPr>
        <w:t>7</w:t>
      </w:r>
      <w:r w:rsidRPr="00220450">
        <w:rPr>
          <w:rFonts w:ascii="Times New Roman" w:hAnsi="Times New Roman" w:cs="Times New Roman"/>
          <w:color w:val="000000"/>
          <w:sz w:val="24"/>
          <w:szCs w:val="24"/>
        </w:rPr>
        <w:t>. Заявители имеют право обжаловать решения и действия (бездействие), принятые (осуществляемые) Администрацией, должностным лицом Администрации, муниципальным служащими в суд, в порядке и сроки, установленные законодательством Российской Федерации.</w:t>
      </w:r>
    </w:p>
    <w:p w:rsidR="00B072EB" w:rsidRDefault="00B072EB" w:rsidP="00B072EB">
      <w:pPr>
        <w:spacing w:after="0" w:line="240" w:lineRule="auto"/>
        <w:ind w:firstLine="706"/>
        <w:jc w:val="both"/>
        <w:rPr>
          <w:rFonts w:ascii="Times New Roman" w:hAnsi="Times New Roman" w:cs="Times New Roman"/>
          <w:sz w:val="24"/>
          <w:szCs w:val="24"/>
          <w:lang w:eastAsia="ru-RU"/>
        </w:rPr>
      </w:pPr>
    </w:p>
    <w:p w:rsidR="00B072EB" w:rsidRDefault="00B072EB" w:rsidP="00B072EB">
      <w:pPr>
        <w:spacing w:after="0" w:line="240" w:lineRule="auto"/>
        <w:ind w:firstLine="706"/>
        <w:jc w:val="both"/>
        <w:rPr>
          <w:rFonts w:ascii="Times New Roman" w:hAnsi="Times New Roman" w:cs="Times New Roman"/>
          <w:sz w:val="24"/>
          <w:szCs w:val="24"/>
          <w:lang w:eastAsia="ru-RU"/>
        </w:rPr>
      </w:pPr>
    </w:p>
    <w:p w:rsidR="00B072EB" w:rsidRDefault="00B072EB" w:rsidP="00B072EB">
      <w:pPr>
        <w:spacing w:after="0" w:line="240" w:lineRule="auto"/>
        <w:ind w:firstLine="706"/>
        <w:jc w:val="both"/>
        <w:rPr>
          <w:rFonts w:ascii="Times New Roman" w:hAnsi="Times New Roman" w:cs="Times New Roman"/>
          <w:sz w:val="24"/>
          <w:szCs w:val="24"/>
          <w:lang w:eastAsia="ru-RU"/>
        </w:rPr>
      </w:pPr>
    </w:p>
    <w:p w:rsidR="00B072EB" w:rsidRDefault="00B072EB" w:rsidP="00B072EB">
      <w:pPr>
        <w:spacing w:after="0" w:line="240" w:lineRule="auto"/>
        <w:ind w:firstLine="706"/>
        <w:jc w:val="both"/>
        <w:rPr>
          <w:rFonts w:ascii="Times New Roman" w:hAnsi="Times New Roman" w:cs="Times New Roman"/>
          <w:sz w:val="24"/>
          <w:szCs w:val="24"/>
          <w:lang w:eastAsia="ru-RU"/>
        </w:rPr>
      </w:pPr>
    </w:p>
    <w:p w:rsidR="00B072EB" w:rsidRDefault="00B072EB" w:rsidP="00B072EB">
      <w:pPr>
        <w:spacing w:after="0" w:line="240" w:lineRule="auto"/>
        <w:ind w:firstLine="706"/>
        <w:jc w:val="both"/>
        <w:rPr>
          <w:rFonts w:ascii="Times New Roman" w:hAnsi="Times New Roman" w:cs="Times New Roman"/>
          <w:sz w:val="24"/>
          <w:szCs w:val="24"/>
          <w:lang w:eastAsia="ru-RU"/>
        </w:rPr>
      </w:pPr>
    </w:p>
    <w:p w:rsidR="00B072EB" w:rsidRPr="001363C3" w:rsidRDefault="00B072EB" w:rsidP="00B072EB">
      <w:pPr>
        <w:autoSpaceDE w:val="0"/>
        <w:autoSpaceDN w:val="0"/>
        <w:adjustRightInd w:val="0"/>
        <w:spacing w:after="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Приложение №</w:t>
      </w:r>
      <w:r w:rsidRPr="001363C3">
        <w:rPr>
          <w:rFonts w:ascii="Times New Roman" w:hAnsi="Times New Roman" w:cs="Times New Roman"/>
          <w:sz w:val="24"/>
          <w:szCs w:val="24"/>
          <w:lang w:eastAsia="ru-RU"/>
        </w:rPr>
        <w:t>1</w:t>
      </w:r>
    </w:p>
    <w:p w:rsidR="00B072EB" w:rsidRPr="001363C3" w:rsidRDefault="00B072EB" w:rsidP="00B072EB">
      <w:pPr>
        <w:autoSpaceDE w:val="0"/>
        <w:autoSpaceDN w:val="0"/>
        <w:adjustRightInd w:val="0"/>
        <w:spacing w:after="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к Административному регламенту предоставления муниципальной</w:t>
      </w:r>
    </w:p>
    <w:p w:rsidR="00B072EB" w:rsidRPr="00220450" w:rsidRDefault="00B072EB" w:rsidP="00B072EB">
      <w:pPr>
        <w:autoSpaceDE w:val="0"/>
        <w:autoSpaceDN w:val="0"/>
        <w:adjustRightInd w:val="0"/>
        <w:spacing w:after="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 услуги</w:t>
      </w:r>
      <w:r>
        <w:rPr>
          <w:rFonts w:ascii="Times New Roman" w:hAnsi="Times New Roman" w:cs="Times New Roman"/>
          <w:sz w:val="24"/>
          <w:szCs w:val="24"/>
          <w:lang w:eastAsia="ru-RU"/>
        </w:rPr>
        <w:t xml:space="preserve"> </w:t>
      </w:r>
      <w:r w:rsidR="002E175E">
        <w:rPr>
          <w:rFonts w:ascii="Times New Roman" w:hAnsi="Times New Roman" w:cs="Times New Roman"/>
          <w:sz w:val="24"/>
          <w:szCs w:val="24"/>
          <w:lang w:eastAsia="ru-RU"/>
        </w:rPr>
        <w:t>«</w:t>
      </w:r>
      <w:r w:rsidRPr="00220450">
        <w:rPr>
          <w:rFonts w:ascii="Times New Roman" w:hAnsi="Times New Roman" w:cs="Times New Roman"/>
          <w:sz w:val="24"/>
          <w:szCs w:val="24"/>
          <w:lang w:eastAsia="ru-RU"/>
        </w:rPr>
        <w:t xml:space="preserve">Предоставление участка земли для  </w:t>
      </w:r>
    </w:p>
    <w:p w:rsidR="00B072EB" w:rsidRDefault="00B072EB" w:rsidP="00B072EB">
      <w:pPr>
        <w:autoSpaceDE w:val="0"/>
        <w:autoSpaceDN w:val="0"/>
        <w:adjustRightInd w:val="0"/>
        <w:spacing w:after="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захоронения,  подзахоронения  на месте родственного захоронения </w:t>
      </w:r>
      <w:r w:rsidR="002E175E">
        <w:rPr>
          <w:rFonts w:ascii="Times New Roman" w:hAnsi="Times New Roman" w:cs="Times New Roman"/>
          <w:sz w:val="24"/>
          <w:szCs w:val="24"/>
          <w:lang w:eastAsia="ru-RU"/>
        </w:rPr>
        <w:t xml:space="preserve">на территории сельского поселения «Деревня </w:t>
      </w:r>
      <w:r w:rsidR="007B124A" w:rsidRPr="007B124A">
        <w:rPr>
          <w:rFonts w:ascii="Times New Roman" w:hAnsi="Times New Roman" w:cs="Times New Roman"/>
          <w:sz w:val="24"/>
          <w:szCs w:val="24"/>
        </w:rPr>
        <w:t>Бронцы</w:t>
      </w:r>
      <w:r w:rsidR="002E175E">
        <w:rPr>
          <w:rFonts w:ascii="Times New Roman" w:hAnsi="Times New Roman" w:cs="Times New Roman"/>
          <w:sz w:val="24"/>
          <w:szCs w:val="24"/>
          <w:lang w:eastAsia="ru-RU"/>
        </w:rPr>
        <w:t>»</w:t>
      </w:r>
    </w:p>
    <w:p w:rsidR="002E175E" w:rsidRDefault="002E175E" w:rsidP="00B072EB">
      <w:pPr>
        <w:autoSpaceDE w:val="0"/>
        <w:autoSpaceDN w:val="0"/>
        <w:adjustRightInd w:val="0"/>
        <w:spacing w:after="0"/>
        <w:jc w:val="right"/>
        <w:rPr>
          <w:rFonts w:ascii="Times New Roman" w:hAnsi="Times New Roman" w:cs="Times New Roman"/>
          <w:sz w:val="24"/>
          <w:szCs w:val="24"/>
          <w:lang w:eastAsia="ru-RU"/>
        </w:rPr>
      </w:pPr>
    </w:p>
    <w:tbl>
      <w:tblPr>
        <w:tblStyle w:val="af5"/>
        <w:tblpPr w:leftFromText="180" w:rightFromText="180" w:vertAnchor="text" w:horzAnchor="margin" w:tblpY="90"/>
        <w:tblW w:w="5000" w:type="pct"/>
        <w:tblLook w:val="04A0"/>
      </w:tblPr>
      <w:tblGrid>
        <w:gridCol w:w="9853"/>
      </w:tblGrid>
      <w:tr w:rsidR="002E175E" w:rsidTr="00A1529C">
        <w:trPr>
          <w:trHeight w:val="10065"/>
        </w:trPr>
        <w:tc>
          <w:tcPr>
            <w:tcW w:w="5000" w:type="pct"/>
          </w:tcPr>
          <w:p w:rsidR="002E175E" w:rsidRPr="00220450" w:rsidRDefault="00EB3D32" w:rsidP="00A1529C">
            <w:pPr>
              <w:autoSpaceDE w:val="0"/>
              <w:autoSpaceDN w:val="0"/>
              <w:adjustRightInd w:val="0"/>
              <w:jc w:val="right"/>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администрацию СП «Деревня </w:t>
            </w:r>
            <w:r w:rsidR="007B124A" w:rsidRPr="007B124A">
              <w:rPr>
                <w:rFonts w:ascii="Times New Roman" w:hAnsi="Times New Roman" w:cs="Times New Roman"/>
                <w:b/>
                <w:i/>
                <w:sz w:val="24"/>
                <w:szCs w:val="24"/>
              </w:rPr>
              <w:t xml:space="preserve"> </w:t>
            </w:r>
            <w:r w:rsidR="007B124A" w:rsidRPr="007B124A">
              <w:rPr>
                <w:rFonts w:ascii="Times New Roman" w:hAnsi="Times New Roman" w:cs="Times New Roman"/>
                <w:sz w:val="24"/>
                <w:szCs w:val="24"/>
              </w:rPr>
              <w:t>Бронцы</w:t>
            </w:r>
            <w:r w:rsidR="007B124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p>
          <w:p w:rsidR="002E175E" w:rsidRPr="00220450" w:rsidRDefault="002E175E" w:rsidP="00A1529C">
            <w:pPr>
              <w:autoSpaceDE w:val="0"/>
              <w:autoSpaceDN w:val="0"/>
              <w:adjustRightInd w:val="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__________________________________</w:t>
            </w:r>
          </w:p>
          <w:p w:rsidR="002E175E" w:rsidRPr="00220450" w:rsidRDefault="002E175E" w:rsidP="00A1529C">
            <w:pPr>
              <w:autoSpaceDE w:val="0"/>
              <w:autoSpaceDN w:val="0"/>
              <w:adjustRightInd w:val="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от ________________________________</w:t>
            </w:r>
          </w:p>
          <w:p w:rsidR="002E175E" w:rsidRPr="00220450" w:rsidRDefault="002E175E" w:rsidP="00A1529C">
            <w:pPr>
              <w:autoSpaceDE w:val="0"/>
              <w:autoSpaceDN w:val="0"/>
              <w:adjustRightInd w:val="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проживающего(-ей) по адресу: ________</w:t>
            </w:r>
          </w:p>
          <w:p w:rsidR="002E175E" w:rsidRPr="00220450" w:rsidRDefault="002E175E" w:rsidP="00A1529C">
            <w:pPr>
              <w:autoSpaceDE w:val="0"/>
              <w:autoSpaceDN w:val="0"/>
              <w:adjustRightInd w:val="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__________________________________</w:t>
            </w:r>
          </w:p>
          <w:p w:rsidR="002E175E" w:rsidRPr="00220450" w:rsidRDefault="002E175E" w:rsidP="00A1529C">
            <w:pPr>
              <w:autoSpaceDE w:val="0"/>
              <w:autoSpaceDN w:val="0"/>
              <w:adjustRightInd w:val="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 телефон  __________________________</w:t>
            </w:r>
          </w:p>
          <w:p w:rsidR="002E175E" w:rsidRPr="00220450" w:rsidRDefault="002E175E" w:rsidP="00A1529C">
            <w:pPr>
              <w:autoSpaceDE w:val="0"/>
              <w:autoSpaceDN w:val="0"/>
              <w:adjustRightInd w:val="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 паспорт заявителя</w:t>
            </w:r>
          </w:p>
          <w:p w:rsidR="002E175E" w:rsidRPr="00220450" w:rsidRDefault="002E175E" w:rsidP="00A1529C">
            <w:pPr>
              <w:autoSpaceDE w:val="0"/>
              <w:autoSpaceDN w:val="0"/>
              <w:adjustRightInd w:val="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 серия № ___________________________</w:t>
            </w:r>
          </w:p>
          <w:p w:rsidR="002E175E" w:rsidRPr="00220450" w:rsidRDefault="002E175E" w:rsidP="00A1529C">
            <w:pPr>
              <w:autoSpaceDE w:val="0"/>
              <w:autoSpaceDN w:val="0"/>
              <w:adjustRightInd w:val="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 выдан _____________________________</w:t>
            </w:r>
          </w:p>
          <w:p w:rsidR="002E175E" w:rsidRDefault="002E175E" w:rsidP="00A1529C">
            <w:pPr>
              <w:autoSpaceDE w:val="0"/>
              <w:autoSpaceDN w:val="0"/>
              <w:adjustRightInd w:val="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дата выдачи ________________________</w:t>
            </w:r>
          </w:p>
          <w:p w:rsidR="00C569A2" w:rsidRDefault="00C569A2" w:rsidP="00A1529C">
            <w:pPr>
              <w:autoSpaceDE w:val="0"/>
              <w:autoSpaceDN w:val="0"/>
              <w:adjustRightInd w:val="0"/>
              <w:jc w:val="right"/>
              <w:rPr>
                <w:rFonts w:ascii="Times New Roman" w:hAnsi="Times New Roman" w:cs="Times New Roman"/>
                <w:sz w:val="24"/>
                <w:szCs w:val="24"/>
                <w:lang w:eastAsia="ru-RU"/>
              </w:rPr>
            </w:pPr>
            <w:r>
              <w:rPr>
                <w:rFonts w:ascii="Times New Roman" w:hAnsi="Times New Roman" w:cs="Times New Roman"/>
                <w:sz w:val="24"/>
                <w:szCs w:val="24"/>
                <w:lang w:eastAsia="ru-RU"/>
              </w:rPr>
              <w:t>телефон ____________________________</w:t>
            </w:r>
          </w:p>
          <w:p w:rsidR="002E175E" w:rsidRDefault="002E175E" w:rsidP="00A1529C">
            <w:pPr>
              <w:autoSpaceDE w:val="0"/>
              <w:autoSpaceDN w:val="0"/>
              <w:adjustRightInd w:val="0"/>
              <w:jc w:val="right"/>
              <w:rPr>
                <w:rFonts w:ascii="Times New Roman" w:hAnsi="Times New Roman" w:cs="Times New Roman"/>
                <w:sz w:val="24"/>
                <w:szCs w:val="24"/>
                <w:lang w:eastAsia="ru-RU"/>
              </w:rPr>
            </w:pPr>
          </w:p>
          <w:p w:rsidR="002E175E" w:rsidRDefault="002E175E" w:rsidP="00A1529C">
            <w:pPr>
              <w:autoSpaceDE w:val="0"/>
              <w:autoSpaceDN w:val="0"/>
              <w:adjustRightInd w:val="0"/>
              <w:jc w:val="center"/>
              <w:rPr>
                <w:rFonts w:ascii="Times New Roman" w:hAnsi="Times New Roman" w:cs="Times New Roman"/>
                <w:sz w:val="24"/>
                <w:szCs w:val="24"/>
                <w:lang w:eastAsia="ru-RU"/>
              </w:rPr>
            </w:pPr>
            <w:r w:rsidRPr="00220450">
              <w:rPr>
                <w:rFonts w:ascii="Times New Roman" w:hAnsi="Times New Roman" w:cs="Times New Roman"/>
                <w:b/>
                <w:bCs/>
                <w:sz w:val="24"/>
                <w:szCs w:val="24"/>
                <w:lang w:eastAsia="ru-RU"/>
              </w:rPr>
              <w:t>Заявление</w:t>
            </w:r>
          </w:p>
          <w:p w:rsidR="002E175E" w:rsidRDefault="002E175E" w:rsidP="00A1529C">
            <w:pPr>
              <w:autoSpaceDE w:val="0"/>
              <w:autoSpaceDN w:val="0"/>
              <w:adjustRightInd w:val="0"/>
              <w:jc w:val="both"/>
              <w:rPr>
                <w:rFonts w:ascii="Times New Roman" w:hAnsi="Times New Roman" w:cs="Times New Roman"/>
                <w:sz w:val="24"/>
                <w:szCs w:val="24"/>
                <w:lang w:eastAsia="ru-RU"/>
              </w:rPr>
            </w:pPr>
          </w:p>
          <w:p w:rsidR="00C569A2" w:rsidRPr="00220450" w:rsidRDefault="00C569A2" w:rsidP="00A1529C">
            <w:pPr>
              <w:autoSpaceDE w:val="0"/>
              <w:autoSpaceDN w:val="0"/>
              <w:adjustRightInd w:val="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Прошу Вас предоставить участок земли для </w:t>
            </w:r>
            <w:r>
              <w:rPr>
                <w:rFonts w:ascii="Times New Roman" w:hAnsi="Times New Roman" w:cs="Times New Roman"/>
                <w:sz w:val="24"/>
                <w:szCs w:val="24"/>
                <w:lang w:eastAsia="ru-RU"/>
              </w:rPr>
              <w:t xml:space="preserve">захоронения (подзахороненннния) </w:t>
            </w:r>
            <w:r w:rsidRPr="00220450">
              <w:rPr>
                <w:rFonts w:ascii="Times New Roman" w:hAnsi="Times New Roman" w:cs="Times New Roman"/>
                <w:sz w:val="24"/>
                <w:szCs w:val="24"/>
                <w:lang w:eastAsia="ru-RU"/>
              </w:rPr>
              <w:t>________________</w:t>
            </w:r>
            <w:r>
              <w:rPr>
                <w:rFonts w:ascii="Times New Roman" w:hAnsi="Times New Roman" w:cs="Times New Roman"/>
                <w:sz w:val="24"/>
                <w:szCs w:val="24"/>
                <w:lang w:eastAsia="ru-RU"/>
              </w:rPr>
              <w:t>_____</w:t>
            </w:r>
            <w:r w:rsidRPr="00220450">
              <w:rPr>
                <w:rFonts w:ascii="Times New Roman" w:hAnsi="Times New Roman" w:cs="Times New Roman"/>
                <w:sz w:val="24"/>
                <w:szCs w:val="24"/>
                <w:lang w:eastAsia="ru-RU"/>
              </w:rPr>
              <w:t>___________________________________________________________</w:t>
            </w:r>
          </w:p>
          <w:p w:rsidR="00C569A2" w:rsidRPr="00220450" w:rsidRDefault="00C569A2" w:rsidP="00A1529C">
            <w:pPr>
              <w:autoSpaceDE w:val="0"/>
              <w:autoSpaceDN w:val="0"/>
              <w:adjustRightInd w:val="0"/>
              <w:rPr>
                <w:rFonts w:ascii="Times New Roman" w:hAnsi="Times New Roman" w:cs="Times New Roman"/>
                <w:sz w:val="24"/>
                <w:szCs w:val="24"/>
                <w:lang w:eastAsia="ru-RU"/>
              </w:rPr>
            </w:pPr>
            <w:r w:rsidRPr="00220450">
              <w:rPr>
                <w:rFonts w:ascii="Times New Roman" w:hAnsi="Times New Roman" w:cs="Times New Roman"/>
                <w:sz w:val="24"/>
                <w:szCs w:val="24"/>
                <w:lang w:eastAsia="ru-RU"/>
              </w:rPr>
              <w:t>Дата рождения и смерти _________________</w:t>
            </w:r>
            <w:r>
              <w:rPr>
                <w:rFonts w:ascii="Times New Roman" w:hAnsi="Times New Roman" w:cs="Times New Roman"/>
                <w:sz w:val="24"/>
                <w:szCs w:val="24"/>
                <w:lang w:eastAsia="ru-RU"/>
              </w:rPr>
              <w:t>______________________</w:t>
            </w:r>
            <w:r w:rsidRPr="00220450">
              <w:rPr>
                <w:rFonts w:ascii="Times New Roman" w:hAnsi="Times New Roman" w:cs="Times New Roman"/>
                <w:sz w:val="24"/>
                <w:szCs w:val="24"/>
                <w:lang w:eastAsia="ru-RU"/>
              </w:rPr>
              <w:t>___________________</w:t>
            </w:r>
          </w:p>
          <w:p w:rsidR="00C569A2" w:rsidRPr="00220450" w:rsidRDefault="00C569A2" w:rsidP="00A1529C">
            <w:pPr>
              <w:autoSpaceDE w:val="0"/>
              <w:autoSpaceDN w:val="0"/>
              <w:adjustRightInd w:val="0"/>
              <w:ind w:left="-32" w:firstLine="32"/>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 свидетельства о смерти ___________________, дата </w:t>
            </w:r>
            <w:r w:rsidR="00A1529C">
              <w:rPr>
                <w:rFonts w:ascii="Times New Roman" w:hAnsi="Times New Roman" w:cs="Times New Roman"/>
                <w:sz w:val="24"/>
                <w:szCs w:val="24"/>
                <w:lang w:eastAsia="ru-RU"/>
              </w:rPr>
              <w:t>и кем выдано</w:t>
            </w:r>
            <w:r>
              <w:rPr>
                <w:rFonts w:ascii="Times New Roman" w:hAnsi="Times New Roman" w:cs="Times New Roman"/>
                <w:sz w:val="24"/>
                <w:szCs w:val="24"/>
                <w:lang w:eastAsia="ru-RU"/>
              </w:rPr>
              <w:t xml:space="preserve"> </w:t>
            </w:r>
            <w:r w:rsidRPr="00220450">
              <w:rPr>
                <w:rFonts w:ascii="Times New Roman" w:hAnsi="Times New Roman" w:cs="Times New Roman"/>
                <w:sz w:val="24"/>
                <w:szCs w:val="24"/>
                <w:lang w:eastAsia="ru-RU"/>
              </w:rPr>
              <w:t>__________________________</w:t>
            </w:r>
            <w:r>
              <w:rPr>
                <w:rFonts w:ascii="Times New Roman" w:hAnsi="Times New Roman" w:cs="Times New Roman"/>
                <w:sz w:val="24"/>
                <w:szCs w:val="24"/>
                <w:lang w:eastAsia="ru-RU"/>
              </w:rPr>
              <w:t>___________________________________________________</w:t>
            </w:r>
            <w:r w:rsidRPr="00220450">
              <w:rPr>
                <w:rFonts w:ascii="Times New Roman" w:hAnsi="Times New Roman" w:cs="Times New Roman"/>
                <w:sz w:val="24"/>
                <w:szCs w:val="24"/>
                <w:lang w:eastAsia="ru-RU"/>
              </w:rPr>
              <w:t>___</w:t>
            </w:r>
          </w:p>
          <w:p w:rsidR="002E175E" w:rsidRDefault="00C569A2" w:rsidP="00A1529C">
            <w:pPr>
              <w:autoSpaceDE w:val="0"/>
              <w:autoSpaceDN w:val="0"/>
              <w:adjustRightInd w:val="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Адрес, по которому проживал умерший ____</w:t>
            </w:r>
            <w:r>
              <w:rPr>
                <w:rFonts w:ascii="Times New Roman" w:hAnsi="Times New Roman" w:cs="Times New Roman"/>
                <w:sz w:val="24"/>
                <w:szCs w:val="24"/>
                <w:lang w:eastAsia="ru-RU"/>
              </w:rPr>
              <w:t>_________________________________________________________________________________________________________________________________________</w:t>
            </w:r>
            <w:r w:rsidRPr="00220450">
              <w:rPr>
                <w:rFonts w:ascii="Times New Roman" w:hAnsi="Times New Roman" w:cs="Times New Roman"/>
                <w:sz w:val="24"/>
                <w:szCs w:val="24"/>
                <w:lang w:eastAsia="ru-RU"/>
              </w:rPr>
              <w:t>___________________</w:t>
            </w:r>
          </w:p>
          <w:p w:rsidR="002E175E" w:rsidRPr="00A1529C" w:rsidRDefault="00A1529C" w:rsidP="00A1529C">
            <w:pPr>
              <w:autoSpaceDE w:val="0"/>
              <w:autoSpaceDN w:val="0"/>
              <w:adjustRightInd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Отметить знаком </w:t>
            </w:r>
            <w:r>
              <w:rPr>
                <w:rFonts w:ascii="Times New Roman" w:hAnsi="Times New Roman" w:cs="Times New Roman"/>
                <w:sz w:val="24"/>
                <w:szCs w:val="24"/>
                <w:lang w:val="en-US" w:eastAsia="ru-RU"/>
              </w:rPr>
              <w:t>V</w:t>
            </w:r>
            <w:r>
              <w:rPr>
                <w:rFonts w:ascii="Times New Roman" w:hAnsi="Times New Roman" w:cs="Times New Roman"/>
                <w:sz w:val="24"/>
                <w:szCs w:val="24"/>
                <w:lang w:eastAsia="ru-RU"/>
              </w:rPr>
              <w:t>:</w:t>
            </w:r>
          </w:p>
          <w:p w:rsidR="002E175E" w:rsidRDefault="00C569A2" w:rsidP="00A1529C">
            <w:pPr>
              <w:autoSpaceDE w:val="0"/>
              <w:autoSpaceDN w:val="0"/>
              <w:adjustRightInd w:val="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захоронение на свободном участке ___________________</w:t>
            </w:r>
            <w:r>
              <w:rPr>
                <w:rFonts w:ascii="Times New Roman" w:hAnsi="Times New Roman" w:cs="Times New Roman"/>
                <w:sz w:val="24"/>
                <w:szCs w:val="24"/>
                <w:lang w:eastAsia="ru-RU"/>
              </w:rPr>
              <w:t>_</w:t>
            </w:r>
            <w:r w:rsidRPr="00220450">
              <w:rPr>
                <w:rFonts w:ascii="Times New Roman" w:hAnsi="Times New Roman" w:cs="Times New Roman"/>
                <w:sz w:val="24"/>
                <w:szCs w:val="24"/>
                <w:lang w:eastAsia="ru-RU"/>
              </w:rPr>
              <w:t>__</w:t>
            </w:r>
          </w:p>
          <w:p w:rsidR="00C569A2" w:rsidRDefault="00C569A2" w:rsidP="00A1529C">
            <w:pPr>
              <w:autoSpaceDE w:val="0"/>
              <w:autoSpaceDN w:val="0"/>
              <w:adjustRightInd w:val="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подзахоронение к могиле ______________________________</w:t>
            </w:r>
          </w:p>
          <w:p w:rsidR="00C569A2" w:rsidRDefault="00C569A2" w:rsidP="00A1529C">
            <w:pPr>
              <w:autoSpaceDE w:val="0"/>
              <w:autoSpaceDN w:val="0"/>
              <w:adjustRightInd w:val="0"/>
              <w:rPr>
                <w:rFonts w:ascii="Times New Roman" w:hAnsi="Times New Roman" w:cs="Times New Roman"/>
                <w:sz w:val="24"/>
                <w:szCs w:val="24"/>
                <w:lang w:eastAsia="ru-RU"/>
              </w:rPr>
            </w:pPr>
            <w:r w:rsidRPr="00220450">
              <w:rPr>
                <w:rFonts w:ascii="Times New Roman" w:hAnsi="Times New Roman" w:cs="Times New Roman"/>
                <w:sz w:val="24"/>
                <w:szCs w:val="24"/>
                <w:lang w:eastAsia="ru-RU"/>
              </w:rPr>
              <w:t>захоронение в могилу ________________________________</w:t>
            </w:r>
            <w:r w:rsidR="00A1529C">
              <w:rPr>
                <w:rFonts w:ascii="Times New Roman" w:hAnsi="Times New Roman" w:cs="Times New Roman"/>
                <w:sz w:val="24"/>
                <w:szCs w:val="24"/>
                <w:lang w:eastAsia="ru-RU"/>
              </w:rPr>
              <w:t>_</w:t>
            </w:r>
            <w:r w:rsidRPr="00220450">
              <w:rPr>
                <w:rFonts w:ascii="Times New Roman" w:hAnsi="Times New Roman" w:cs="Times New Roman"/>
                <w:sz w:val="24"/>
                <w:szCs w:val="24"/>
                <w:lang w:eastAsia="ru-RU"/>
              </w:rPr>
              <w:t xml:space="preserve">_ </w:t>
            </w:r>
          </w:p>
          <w:p w:rsidR="00C569A2" w:rsidRPr="00220450" w:rsidRDefault="00C569A2" w:rsidP="00A1529C">
            <w:pPr>
              <w:autoSpaceDE w:val="0"/>
              <w:autoSpaceDN w:val="0"/>
              <w:adjustRightInd w:val="0"/>
              <w:rPr>
                <w:rFonts w:ascii="Times New Roman" w:hAnsi="Times New Roman" w:cs="Times New Roman"/>
                <w:sz w:val="24"/>
                <w:szCs w:val="24"/>
                <w:lang w:eastAsia="ru-RU"/>
              </w:rPr>
            </w:pPr>
            <w:r w:rsidRPr="00220450">
              <w:rPr>
                <w:rFonts w:ascii="Times New Roman" w:hAnsi="Times New Roman" w:cs="Times New Roman"/>
                <w:sz w:val="24"/>
                <w:szCs w:val="24"/>
                <w:lang w:eastAsia="ru-RU"/>
              </w:rPr>
              <w:t>Ритуальная  фирма,  осуществляющая  обрядовые  действия  по</w:t>
            </w:r>
            <w:r>
              <w:rPr>
                <w:rFonts w:ascii="Times New Roman" w:hAnsi="Times New Roman" w:cs="Times New Roman"/>
                <w:sz w:val="24"/>
                <w:szCs w:val="24"/>
                <w:lang w:eastAsia="ru-RU"/>
              </w:rPr>
              <w:t xml:space="preserve"> </w:t>
            </w:r>
            <w:r w:rsidRPr="00220450">
              <w:rPr>
                <w:rFonts w:ascii="Times New Roman" w:hAnsi="Times New Roman" w:cs="Times New Roman"/>
                <w:sz w:val="24"/>
                <w:szCs w:val="24"/>
                <w:lang w:eastAsia="ru-RU"/>
              </w:rPr>
              <w:t>погребению умершего:</w:t>
            </w:r>
          </w:p>
          <w:p w:rsidR="00C569A2" w:rsidRDefault="00C569A2" w:rsidP="00A1529C">
            <w:pPr>
              <w:autoSpaceDE w:val="0"/>
              <w:autoSpaceDN w:val="0"/>
              <w:adjustRightInd w:val="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__________________________________________________________</w:t>
            </w:r>
            <w:r>
              <w:rPr>
                <w:rFonts w:ascii="Times New Roman" w:hAnsi="Times New Roman" w:cs="Times New Roman"/>
                <w:sz w:val="24"/>
                <w:szCs w:val="24"/>
                <w:lang w:eastAsia="ru-RU"/>
              </w:rPr>
              <w:t>_____________________</w:t>
            </w:r>
            <w:r w:rsidRPr="00220450">
              <w:rPr>
                <w:rFonts w:ascii="Times New Roman" w:hAnsi="Times New Roman" w:cs="Times New Roman"/>
                <w:sz w:val="24"/>
                <w:szCs w:val="24"/>
                <w:lang w:eastAsia="ru-RU"/>
              </w:rPr>
              <w:t>_</w:t>
            </w:r>
          </w:p>
          <w:p w:rsidR="00A1529C" w:rsidRDefault="00A1529C" w:rsidP="00A1529C">
            <w:pPr>
              <w:autoSpaceDE w:val="0"/>
              <w:autoSpaceDN w:val="0"/>
              <w:adjustRightInd w:val="0"/>
              <w:jc w:val="both"/>
              <w:rPr>
                <w:rFonts w:ascii="Times New Roman" w:hAnsi="Times New Roman" w:cs="Times New Roman"/>
                <w:sz w:val="24"/>
                <w:szCs w:val="24"/>
                <w:lang w:eastAsia="ru-RU"/>
              </w:rPr>
            </w:pPr>
          </w:p>
          <w:p w:rsidR="00A1529C" w:rsidRDefault="00A1529C" w:rsidP="00A1529C">
            <w:pPr>
              <w:autoSpaceDE w:val="0"/>
              <w:autoSpaceDN w:val="0"/>
              <w:adjustRightInd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Дата похорон __________________</w:t>
            </w:r>
          </w:p>
          <w:p w:rsidR="00C569A2" w:rsidRDefault="00C569A2" w:rsidP="00A1529C">
            <w:pPr>
              <w:autoSpaceDE w:val="0"/>
              <w:autoSpaceDN w:val="0"/>
              <w:adjustRightInd w:val="0"/>
              <w:jc w:val="both"/>
              <w:rPr>
                <w:rFonts w:ascii="Times New Roman" w:hAnsi="Times New Roman" w:cs="Times New Roman"/>
                <w:sz w:val="24"/>
                <w:szCs w:val="24"/>
                <w:lang w:eastAsia="ru-RU"/>
              </w:rPr>
            </w:pPr>
          </w:p>
          <w:p w:rsidR="00C569A2" w:rsidRPr="00220450" w:rsidRDefault="00C569A2" w:rsidP="00A1529C">
            <w:pPr>
              <w:autoSpaceDE w:val="0"/>
              <w:autoSpaceDN w:val="0"/>
              <w:adjustRightInd w:val="0"/>
              <w:rPr>
                <w:rFonts w:ascii="Times New Roman" w:hAnsi="Times New Roman" w:cs="Times New Roman"/>
                <w:sz w:val="24"/>
                <w:szCs w:val="24"/>
                <w:lang w:eastAsia="ru-RU"/>
              </w:rPr>
            </w:pPr>
            <w:r w:rsidRPr="00220450">
              <w:rPr>
                <w:rFonts w:ascii="Times New Roman" w:hAnsi="Times New Roman" w:cs="Times New Roman"/>
                <w:sz w:val="24"/>
                <w:szCs w:val="24"/>
                <w:lang w:eastAsia="ru-RU"/>
              </w:rPr>
              <w:t>Размеры оградки (нужное подчеркнуть): 1-местная  2-местная</w:t>
            </w:r>
            <w:r>
              <w:rPr>
                <w:rFonts w:ascii="Times New Roman" w:hAnsi="Times New Roman" w:cs="Times New Roman"/>
                <w:sz w:val="24"/>
                <w:szCs w:val="24"/>
                <w:lang w:eastAsia="ru-RU"/>
              </w:rPr>
              <w:t xml:space="preserve">, нестандартная </w:t>
            </w:r>
            <w:r w:rsidRPr="00220450">
              <w:rPr>
                <w:rFonts w:ascii="Times New Roman" w:hAnsi="Times New Roman" w:cs="Times New Roman"/>
                <w:sz w:val="24"/>
                <w:szCs w:val="24"/>
                <w:lang w:eastAsia="ru-RU"/>
              </w:rPr>
              <w:t>_____________</w:t>
            </w:r>
          </w:p>
          <w:p w:rsidR="00C569A2" w:rsidRPr="00220450" w:rsidRDefault="00C569A2" w:rsidP="00A1529C">
            <w:pPr>
              <w:autoSpaceDE w:val="0"/>
              <w:autoSpaceDN w:val="0"/>
              <w:adjustRightInd w:val="0"/>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220450">
              <w:rPr>
                <w:rFonts w:ascii="Times New Roman" w:hAnsi="Times New Roman" w:cs="Times New Roman"/>
                <w:sz w:val="24"/>
                <w:szCs w:val="24"/>
                <w:lang w:eastAsia="ru-RU"/>
              </w:rPr>
              <w:t xml:space="preserve"> (указать размеры)</w:t>
            </w:r>
          </w:p>
          <w:p w:rsidR="00C569A2" w:rsidRPr="00C569A2" w:rsidRDefault="00C569A2" w:rsidP="00A1529C">
            <w:pPr>
              <w:autoSpaceDE w:val="0"/>
              <w:autoSpaceDN w:val="0"/>
              <w:adjustRightInd w:val="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За достоверность сведений несу полную ответственность _____</w:t>
            </w:r>
            <w:r>
              <w:rPr>
                <w:rFonts w:ascii="Times New Roman" w:hAnsi="Times New Roman" w:cs="Times New Roman"/>
                <w:sz w:val="24"/>
                <w:szCs w:val="24"/>
                <w:lang w:eastAsia="ru-RU"/>
              </w:rPr>
              <w:t>________________</w:t>
            </w:r>
            <w:r w:rsidRPr="00C569A2">
              <w:rPr>
                <w:rFonts w:ascii="Times New Roman" w:hAnsi="Times New Roman" w:cs="Times New Roman"/>
                <w:sz w:val="24"/>
                <w:szCs w:val="24"/>
                <w:lang w:eastAsia="ru-RU"/>
              </w:rPr>
              <w:t>___________________________________________________________</w:t>
            </w:r>
          </w:p>
          <w:p w:rsidR="00C569A2" w:rsidRDefault="00C569A2" w:rsidP="00A1529C">
            <w:pPr>
              <w:autoSpaceDE w:val="0"/>
              <w:autoSpaceDN w:val="0"/>
              <w:adjustRightInd w:val="0"/>
              <w:jc w:val="both"/>
              <w:rPr>
                <w:rFonts w:ascii="Times New Roman" w:hAnsi="Times New Roman" w:cs="Times New Roman"/>
                <w:sz w:val="24"/>
                <w:szCs w:val="24"/>
                <w:lang w:eastAsia="ru-RU"/>
              </w:rPr>
            </w:pPr>
            <w:r w:rsidRPr="00C569A2">
              <w:rPr>
                <w:rFonts w:ascii="Times New Roman" w:hAnsi="Times New Roman" w:cs="Times New Roman"/>
                <w:sz w:val="24"/>
                <w:szCs w:val="24"/>
                <w:lang w:eastAsia="ru-RU"/>
              </w:rPr>
              <w:t xml:space="preserve">           (</w:t>
            </w:r>
            <w:r w:rsidRPr="00220450">
              <w:rPr>
                <w:rFonts w:ascii="Times New Roman" w:hAnsi="Times New Roman" w:cs="Times New Roman"/>
                <w:sz w:val="24"/>
                <w:szCs w:val="24"/>
                <w:lang w:eastAsia="ru-RU"/>
              </w:rPr>
              <w:t xml:space="preserve">подпись)               </w:t>
            </w:r>
            <w:r>
              <w:rPr>
                <w:rFonts w:ascii="Times New Roman" w:hAnsi="Times New Roman" w:cs="Times New Roman"/>
                <w:sz w:val="24"/>
                <w:szCs w:val="24"/>
                <w:lang w:eastAsia="ru-RU"/>
              </w:rPr>
              <w:t xml:space="preserve">                                                                                          </w:t>
            </w:r>
            <w:r w:rsidRPr="00220450">
              <w:rPr>
                <w:rFonts w:ascii="Times New Roman" w:hAnsi="Times New Roman" w:cs="Times New Roman"/>
                <w:sz w:val="24"/>
                <w:szCs w:val="24"/>
                <w:lang w:eastAsia="ru-RU"/>
              </w:rPr>
              <w:t xml:space="preserve"> (Ф.И.О.)</w:t>
            </w:r>
          </w:p>
          <w:p w:rsidR="00A1529C" w:rsidRDefault="00A1529C" w:rsidP="00A1529C">
            <w:pPr>
              <w:autoSpaceDE w:val="0"/>
              <w:autoSpaceDN w:val="0"/>
              <w:adjustRightInd w:val="0"/>
              <w:jc w:val="both"/>
              <w:rPr>
                <w:rFonts w:ascii="Times New Roman" w:hAnsi="Times New Roman" w:cs="Times New Roman"/>
                <w:sz w:val="24"/>
                <w:szCs w:val="24"/>
                <w:lang w:eastAsia="ru-RU"/>
              </w:rPr>
            </w:pPr>
          </w:p>
        </w:tc>
      </w:tr>
      <w:tr w:rsidR="00A1529C" w:rsidTr="00A1529C">
        <w:trPr>
          <w:trHeight w:val="1530"/>
        </w:trPr>
        <w:tc>
          <w:tcPr>
            <w:tcW w:w="5000" w:type="pct"/>
          </w:tcPr>
          <w:p w:rsidR="00A1529C" w:rsidRPr="00A1529C" w:rsidRDefault="00A1529C" w:rsidP="00A1529C">
            <w:pPr>
              <w:autoSpaceDE w:val="0"/>
              <w:autoSpaceDN w:val="0"/>
              <w:adjustRightInd w:val="0"/>
              <w:jc w:val="center"/>
              <w:rPr>
                <w:rFonts w:ascii="Times New Roman" w:hAnsi="Times New Roman" w:cs="Times New Roman"/>
                <w:sz w:val="20"/>
                <w:szCs w:val="20"/>
                <w:lang w:eastAsia="ru-RU"/>
              </w:rPr>
            </w:pPr>
            <w:r w:rsidRPr="00A1529C">
              <w:rPr>
                <w:rFonts w:ascii="Times New Roman" w:hAnsi="Times New Roman" w:cs="Times New Roman"/>
                <w:sz w:val="20"/>
                <w:szCs w:val="20"/>
                <w:lang w:eastAsia="ru-RU"/>
              </w:rPr>
              <w:t>Заполняется специалистом, ответственным за предоставление муниципальной услуги</w:t>
            </w:r>
          </w:p>
          <w:p w:rsidR="00A1529C" w:rsidRDefault="00A1529C" w:rsidP="00A1529C">
            <w:pPr>
              <w:autoSpaceDE w:val="0"/>
              <w:autoSpaceDN w:val="0"/>
              <w:adjustRightInd w:val="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 xml:space="preserve">Заявителем   представлены </w:t>
            </w:r>
            <w:r>
              <w:rPr>
                <w:rFonts w:ascii="Times New Roman" w:hAnsi="Times New Roman" w:cs="Times New Roman"/>
                <w:sz w:val="24"/>
                <w:szCs w:val="24"/>
                <w:lang w:eastAsia="ru-RU"/>
              </w:rPr>
              <w:t>соответствующие документы, дата выезда</w:t>
            </w:r>
            <w:r w:rsidR="00EB3D32">
              <w:rPr>
                <w:rFonts w:ascii="Times New Roman" w:hAnsi="Times New Roman" w:cs="Times New Roman"/>
                <w:sz w:val="24"/>
                <w:szCs w:val="24"/>
                <w:lang w:eastAsia="ru-RU"/>
              </w:rPr>
              <w:t>, ориентир захоронения</w:t>
            </w:r>
            <w:r>
              <w:rPr>
                <w:rFonts w:ascii="Times New Roman" w:hAnsi="Times New Roman" w:cs="Times New Roman"/>
                <w:sz w:val="24"/>
                <w:szCs w:val="24"/>
                <w:lang w:eastAsia="ru-RU"/>
              </w:rPr>
              <w:t xml:space="preserve"> ________________</w:t>
            </w:r>
            <w:r w:rsidR="00EB3D32">
              <w:rPr>
                <w:rFonts w:ascii="Times New Roman" w:hAnsi="Times New Roman" w:cs="Times New Roman"/>
                <w:sz w:val="24"/>
                <w:szCs w:val="24"/>
                <w:lang w:eastAsia="ru-RU"/>
              </w:rPr>
              <w:t>____________________________________________________________________________________________________________________________________________</w:t>
            </w:r>
            <w:r>
              <w:rPr>
                <w:rFonts w:ascii="Times New Roman" w:hAnsi="Times New Roman" w:cs="Times New Roman"/>
                <w:sz w:val="24"/>
                <w:szCs w:val="24"/>
                <w:lang w:eastAsia="ru-RU"/>
              </w:rPr>
              <w:t xml:space="preserve">____  </w:t>
            </w:r>
            <w:r w:rsidRPr="00220450">
              <w:rPr>
                <w:rFonts w:ascii="Times New Roman" w:hAnsi="Times New Roman" w:cs="Times New Roman"/>
                <w:sz w:val="24"/>
                <w:szCs w:val="24"/>
                <w:lang w:eastAsia="ru-RU"/>
              </w:rPr>
              <w:t xml:space="preserve">  </w:t>
            </w:r>
          </w:p>
          <w:p w:rsidR="00EB3D32" w:rsidRDefault="00EB3D32" w:rsidP="00A1529C">
            <w:pPr>
              <w:autoSpaceDE w:val="0"/>
              <w:autoSpaceDN w:val="0"/>
              <w:adjustRightInd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 дата</w:t>
            </w:r>
          </w:p>
          <w:p w:rsidR="00A1529C" w:rsidRDefault="00EB3D32" w:rsidP="00A1529C">
            <w:pPr>
              <w:autoSpaceDE w:val="0"/>
              <w:autoSpaceDN w:val="0"/>
              <w:adjustRightInd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_______________________________________________________________________________________________________________________________________________________________</w:t>
            </w:r>
          </w:p>
          <w:p w:rsidR="00EB3D32" w:rsidRPr="00EB3D32" w:rsidRDefault="00EB3D32" w:rsidP="00EB3D32">
            <w:pPr>
              <w:autoSpaceDE w:val="0"/>
              <w:autoSpaceDN w:val="0"/>
              <w:adjustRightInd w:val="0"/>
              <w:jc w:val="center"/>
              <w:rPr>
                <w:rFonts w:ascii="Times New Roman" w:hAnsi="Times New Roman" w:cs="Times New Roman"/>
                <w:sz w:val="20"/>
                <w:szCs w:val="20"/>
                <w:lang w:eastAsia="ru-RU"/>
              </w:rPr>
            </w:pPr>
            <w:r w:rsidRPr="00EB3D32">
              <w:rPr>
                <w:rFonts w:ascii="Times New Roman" w:hAnsi="Times New Roman" w:cs="Times New Roman"/>
                <w:sz w:val="20"/>
                <w:szCs w:val="20"/>
                <w:lang w:eastAsia="ru-RU"/>
              </w:rPr>
              <w:t>Должность, ФИО</w:t>
            </w:r>
          </w:p>
          <w:p w:rsidR="00EB3D32" w:rsidRPr="00220450" w:rsidRDefault="00EB3D32" w:rsidP="00EB3D32">
            <w:pPr>
              <w:autoSpaceDE w:val="0"/>
              <w:autoSpaceDN w:val="0"/>
              <w:adjustRightInd w:val="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С предоставленным участком земли  для  погребения  умершего</w:t>
            </w:r>
            <w:r>
              <w:rPr>
                <w:rFonts w:ascii="Times New Roman" w:hAnsi="Times New Roman" w:cs="Times New Roman"/>
                <w:sz w:val="24"/>
                <w:szCs w:val="24"/>
                <w:lang w:eastAsia="ru-RU"/>
              </w:rPr>
              <w:t xml:space="preserve"> </w:t>
            </w:r>
            <w:r w:rsidRPr="00220450">
              <w:rPr>
                <w:rFonts w:ascii="Times New Roman" w:hAnsi="Times New Roman" w:cs="Times New Roman"/>
                <w:sz w:val="24"/>
                <w:szCs w:val="24"/>
                <w:lang w:eastAsia="ru-RU"/>
              </w:rPr>
              <w:t>согласен (не согласен) ________________________________</w:t>
            </w:r>
            <w:r>
              <w:rPr>
                <w:rFonts w:ascii="Times New Roman" w:hAnsi="Times New Roman" w:cs="Times New Roman"/>
                <w:sz w:val="24"/>
                <w:szCs w:val="24"/>
                <w:lang w:eastAsia="ru-RU"/>
              </w:rPr>
              <w:t>____________________________________________</w:t>
            </w:r>
            <w:r w:rsidRPr="00220450">
              <w:rPr>
                <w:rFonts w:ascii="Times New Roman" w:hAnsi="Times New Roman" w:cs="Times New Roman"/>
                <w:sz w:val="24"/>
                <w:szCs w:val="24"/>
                <w:lang w:eastAsia="ru-RU"/>
              </w:rPr>
              <w:t>____</w:t>
            </w:r>
          </w:p>
          <w:p w:rsidR="00A1529C" w:rsidRPr="00EB3D32" w:rsidRDefault="00EB3D32" w:rsidP="00EB3D32">
            <w:pPr>
              <w:autoSpaceDE w:val="0"/>
              <w:autoSpaceDN w:val="0"/>
              <w:adjustRightInd w:val="0"/>
              <w:jc w:val="center"/>
              <w:rPr>
                <w:rFonts w:ascii="Times New Roman" w:hAnsi="Times New Roman" w:cs="Times New Roman"/>
                <w:sz w:val="20"/>
                <w:szCs w:val="20"/>
                <w:lang w:eastAsia="ru-RU"/>
              </w:rPr>
            </w:pPr>
            <w:r w:rsidRPr="00EB3D32">
              <w:rPr>
                <w:rFonts w:ascii="Times New Roman" w:hAnsi="Times New Roman" w:cs="Times New Roman"/>
                <w:sz w:val="20"/>
                <w:szCs w:val="20"/>
                <w:lang w:eastAsia="ru-RU"/>
              </w:rPr>
              <w:t>(подпись заявителя) (Ф.И.О. заявителя)</w:t>
            </w:r>
          </w:p>
        </w:tc>
      </w:tr>
    </w:tbl>
    <w:p w:rsidR="002E175E" w:rsidRDefault="002E175E" w:rsidP="00B072EB">
      <w:pPr>
        <w:autoSpaceDE w:val="0"/>
        <w:autoSpaceDN w:val="0"/>
        <w:adjustRightInd w:val="0"/>
        <w:spacing w:after="0"/>
        <w:jc w:val="right"/>
        <w:rPr>
          <w:rFonts w:ascii="Times New Roman" w:hAnsi="Times New Roman" w:cs="Times New Roman"/>
          <w:sz w:val="24"/>
          <w:szCs w:val="24"/>
          <w:lang w:eastAsia="ru-RU"/>
        </w:rPr>
      </w:pPr>
    </w:p>
    <w:p w:rsidR="00B072EB" w:rsidRPr="00220450" w:rsidRDefault="00B072EB" w:rsidP="00B072EB">
      <w:pPr>
        <w:autoSpaceDE w:val="0"/>
        <w:autoSpaceDN w:val="0"/>
        <w:adjustRightInd w:val="0"/>
        <w:spacing w:after="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lastRenderedPageBreak/>
        <w:t>Приложение № 2</w:t>
      </w:r>
    </w:p>
    <w:p w:rsidR="00B072EB" w:rsidRPr="00220450" w:rsidRDefault="00B072EB" w:rsidP="00B072EB">
      <w:pPr>
        <w:autoSpaceDE w:val="0"/>
        <w:autoSpaceDN w:val="0"/>
        <w:adjustRightInd w:val="0"/>
        <w:spacing w:after="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к Административному регламенту</w:t>
      </w:r>
    </w:p>
    <w:p w:rsidR="00B072EB" w:rsidRPr="001363C3" w:rsidRDefault="00B072EB" w:rsidP="00B072EB">
      <w:pPr>
        <w:autoSpaceDE w:val="0"/>
        <w:autoSpaceDN w:val="0"/>
        <w:adjustRightInd w:val="0"/>
        <w:spacing w:after="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предоставления муниципальной услуги</w:t>
      </w:r>
      <w:r>
        <w:rPr>
          <w:rFonts w:ascii="Times New Roman" w:hAnsi="Times New Roman" w:cs="Times New Roman"/>
          <w:sz w:val="24"/>
          <w:szCs w:val="24"/>
          <w:lang w:eastAsia="ru-RU"/>
        </w:rPr>
        <w:t xml:space="preserve"> </w:t>
      </w:r>
      <w:r w:rsidR="007237B5">
        <w:rPr>
          <w:rFonts w:ascii="Times New Roman" w:hAnsi="Times New Roman" w:cs="Times New Roman"/>
          <w:sz w:val="24"/>
          <w:szCs w:val="24"/>
          <w:lang w:eastAsia="ru-RU"/>
        </w:rPr>
        <w:t>«</w:t>
      </w:r>
      <w:r w:rsidRPr="00E91580">
        <w:rPr>
          <w:rFonts w:ascii="Times New Roman" w:hAnsi="Times New Roman" w:cs="Times New Roman"/>
          <w:sz w:val="24"/>
          <w:szCs w:val="24"/>
          <w:lang w:eastAsia="ru-RU"/>
        </w:rPr>
        <w:t>Предоставление участка</w:t>
      </w:r>
    </w:p>
    <w:p w:rsidR="00B072EB" w:rsidRPr="00220450" w:rsidRDefault="00B072EB" w:rsidP="00B072EB">
      <w:pPr>
        <w:autoSpaceDE w:val="0"/>
        <w:autoSpaceDN w:val="0"/>
        <w:adjustRightInd w:val="0"/>
        <w:spacing w:after="0"/>
        <w:jc w:val="right"/>
        <w:rPr>
          <w:rFonts w:ascii="Times New Roman" w:hAnsi="Times New Roman" w:cs="Times New Roman"/>
          <w:sz w:val="24"/>
          <w:szCs w:val="24"/>
          <w:lang w:eastAsia="ru-RU"/>
        </w:rPr>
      </w:pPr>
      <w:r w:rsidRPr="00E91580">
        <w:rPr>
          <w:rFonts w:ascii="Times New Roman" w:hAnsi="Times New Roman" w:cs="Times New Roman"/>
          <w:sz w:val="24"/>
          <w:szCs w:val="24"/>
          <w:lang w:eastAsia="ru-RU"/>
        </w:rPr>
        <w:t xml:space="preserve"> земли для  захоронения,  подзахоронения  на месте </w:t>
      </w:r>
    </w:p>
    <w:p w:rsidR="00B072EB" w:rsidRPr="00220450" w:rsidRDefault="00B072EB" w:rsidP="00B072EB">
      <w:pPr>
        <w:autoSpaceDE w:val="0"/>
        <w:autoSpaceDN w:val="0"/>
        <w:adjustRightInd w:val="0"/>
        <w:spacing w:after="0"/>
        <w:jc w:val="right"/>
        <w:rPr>
          <w:rFonts w:ascii="Times New Roman" w:hAnsi="Times New Roman" w:cs="Times New Roman"/>
          <w:sz w:val="24"/>
          <w:szCs w:val="24"/>
          <w:lang w:eastAsia="ru-RU"/>
        </w:rPr>
      </w:pPr>
      <w:r w:rsidRPr="00E91580">
        <w:rPr>
          <w:rFonts w:ascii="Times New Roman" w:hAnsi="Times New Roman" w:cs="Times New Roman"/>
          <w:sz w:val="24"/>
          <w:szCs w:val="24"/>
          <w:lang w:eastAsia="ru-RU"/>
        </w:rPr>
        <w:t xml:space="preserve">родственного захоронения </w:t>
      </w:r>
      <w:r w:rsidR="007237B5">
        <w:rPr>
          <w:rFonts w:ascii="Times New Roman" w:hAnsi="Times New Roman" w:cs="Times New Roman"/>
          <w:sz w:val="24"/>
          <w:szCs w:val="24"/>
          <w:lang w:eastAsia="ru-RU"/>
        </w:rPr>
        <w:t xml:space="preserve">сельского поселения «Деревня </w:t>
      </w:r>
      <w:r w:rsidR="007B124A" w:rsidRPr="007B124A">
        <w:rPr>
          <w:rFonts w:ascii="Times New Roman" w:hAnsi="Times New Roman" w:cs="Times New Roman"/>
          <w:sz w:val="24"/>
          <w:szCs w:val="24"/>
        </w:rPr>
        <w:t>Бронцы</w:t>
      </w:r>
      <w:r w:rsidR="007237B5">
        <w:rPr>
          <w:rFonts w:ascii="Times New Roman" w:hAnsi="Times New Roman" w:cs="Times New Roman"/>
          <w:sz w:val="24"/>
          <w:szCs w:val="24"/>
          <w:lang w:eastAsia="ru-RU"/>
        </w:rPr>
        <w:t>»</w:t>
      </w:r>
    </w:p>
    <w:tbl>
      <w:tblPr>
        <w:tblW w:w="0" w:type="auto"/>
        <w:jc w:val="center"/>
        <w:tblLayout w:type="fixed"/>
        <w:tblLook w:val="0000"/>
      </w:tblPr>
      <w:tblGrid>
        <w:gridCol w:w="6947"/>
      </w:tblGrid>
      <w:tr w:rsidR="00B072EB" w:rsidRPr="00220450" w:rsidTr="00E77238">
        <w:trPr>
          <w:trHeight w:val="1"/>
          <w:jc w:val="center"/>
        </w:trPr>
        <w:tc>
          <w:tcPr>
            <w:tcW w:w="6947" w:type="dxa"/>
            <w:tcBorders>
              <w:top w:val="single" w:sz="2" w:space="0" w:color="000000"/>
              <w:left w:val="single" w:sz="2" w:space="0" w:color="000000"/>
              <w:bottom w:val="single" w:sz="2" w:space="0" w:color="000000"/>
              <w:right w:val="single" w:sz="2" w:space="0" w:color="000000"/>
            </w:tcBorders>
            <w:shd w:val="clear" w:color="000000" w:fill="FFFFFF"/>
          </w:tcPr>
          <w:p w:rsidR="00B072EB" w:rsidRPr="00220450" w:rsidRDefault="00B072EB" w:rsidP="00E77238">
            <w:pPr>
              <w:autoSpaceDE w:val="0"/>
              <w:autoSpaceDN w:val="0"/>
              <w:adjustRightInd w:val="0"/>
              <w:spacing w:before="108" w:after="108"/>
              <w:jc w:val="both"/>
              <w:rPr>
                <w:rFonts w:ascii="Times New Roman" w:hAnsi="Times New Roman" w:cs="Times New Roman"/>
                <w:b/>
                <w:bCs/>
                <w:sz w:val="24"/>
                <w:szCs w:val="24"/>
                <w:lang w:eastAsia="ru-RU"/>
              </w:rPr>
            </w:pPr>
            <w:r w:rsidRPr="00220450">
              <w:rPr>
                <w:rFonts w:ascii="Times New Roman" w:hAnsi="Times New Roman" w:cs="Times New Roman"/>
                <w:b/>
                <w:bCs/>
                <w:sz w:val="24"/>
                <w:szCs w:val="24"/>
                <w:lang w:eastAsia="ru-RU"/>
              </w:rPr>
              <w:t>Справка о предоставлении</w:t>
            </w:r>
          </w:p>
          <w:p w:rsidR="00B072EB" w:rsidRPr="00220450" w:rsidRDefault="00B072EB" w:rsidP="00E77238">
            <w:pPr>
              <w:autoSpaceDE w:val="0"/>
              <w:autoSpaceDN w:val="0"/>
              <w:adjustRightInd w:val="0"/>
              <w:spacing w:before="108" w:after="108"/>
              <w:jc w:val="both"/>
              <w:rPr>
                <w:rFonts w:ascii="Times New Roman" w:hAnsi="Times New Roman" w:cs="Times New Roman"/>
                <w:b/>
                <w:bCs/>
                <w:sz w:val="24"/>
                <w:szCs w:val="24"/>
                <w:lang w:eastAsia="ru-RU"/>
              </w:rPr>
            </w:pPr>
            <w:r w:rsidRPr="00220450">
              <w:rPr>
                <w:rFonts w:ascii="Times New Roman" w:hAnsi="Times New Roman" w:cs="Times New Roman"/>
                <w:b/>
                <w:bCs/>
                <w:sz w:val="24"/>
                <w:szCs w:val="24"/>
                <w:lang w:eastAsia="ru-RU"/>
              </w:rPr>
              <w:t>участка земли для погребения умершего</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На кладбище ____________________________</w:t>
            </w:r>
            <w:r w:rsidR="000E0869">
              <w:rPr>
                <w:rFonts w:ascii="Times New Roman" w:hAnsi="Times New Roman" w:cs="Times New Roman"/>
                <w:sz w:val="24"/>
                <w:szCs w:val="24"/>
                <w:lang w:eastAsia="ru-RU"/>
              </w:rPr>
              <w:t>________</w:t>
            </w:r>
            <w:r w:rsidRPr="00220450">
              <w:rPr>
                <w:rFonts w:ascii="Times New Roman" w:hAnsi="Times New Roman" w:cs="Times New Roman"/>
                <w:sz w:val="24"/>
                <w:szCs w:val="24"/>
                <w:lang w:eastAsia="ru-RU"/>
              </w:rPr>
              <w:t>________</w:t>
            </w:r>
          </w:p>
          <w:p w:rsidR="00B072EB" w:rsidRPr="00220450" w:rsidRDefault="000E0869" w:rsidP="00E77238">
            <w:pPr>
              <w:autoSpaceDE w:val="0"/>
              <w:autoSpaceDN w:val="0"/>
              <w:adjustRightInd w:val="0"/>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ориентир</w:t>
            </w:r>
            <w:r w:rsidR="00B072EB" w:rsidRPr="0022045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______________________________________________________________________________________________________</w:t>
            </w:r>
            <w:r w:rsidR="00B072EB" w:rsidRPr="00220450">
              <w:rPr>
                <w:rFonts w:ascii="Times New Roman" w:hAnsi="Times New Roman" w:cs="Times New Roman"/>
                <w:sz w:val="24"/>
                <w:szCs w:val="24"/>
                <w:lang w:eastAsia="ru-RU"/>
              </w:rPr>
              <w:t>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Ф.И.О. умершего _________________________________</w:t>
            </w:r>
            <w:r w:rsidR="000E0869">
              <w:rPr>
                <w:rFonts w:ascii="Times New Roman" w:hAnsi="Times New Roman" w:cs="Times New Roman"/>
                <w:sz w:val="24"/>
                <w:szCs w:val="24"/>
                <w:lang w:eastAsia="ru-RU"/>
              </w:rPr>
              <w:t>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_______________________________________</w:t>
            </w:r>
            <w:r w:rsidR="000E0869">
              <w:rPr>
                <w:rFonts w:ascii="Times New Roman" w:hAnsi="Times New Roman" w:cs="Times New Roman"/>
                <w:sz w:val="24"/>
                <w:szCs w:val="24"/>
                <w:lang w:eastAsia="ru-RU"/>
              </w:rPr>
              <w:t>________</w:t>
            </w:r>
            <w:r w:rsidRPr="00220450">
              <w:rPr>
                <w:rFonts w:ascii="Times New Roman" w:hAnsi="Times New Roman" w:cs="Times New Roman"/>
                <w:sz w:val="24"/>
                <w:szCs w:val="24"/>
                <w:lang w:eastAsia="ru-RU"/>
              </w:rPr>
              <w:t>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Свидетельство о смерти _____________</w:t>
            </w:r>
            <w:r w:rsidR="000E0869">
              <w:rPr>
                <w:rFonts w:ascii="Times New Roman" w:hAnsi="Times New Roman" w:cs="Times New Roman"/>
                <w:sz w:val="24"/>
                <w:szCs w:val="24"/>
                <w:lang w:eastAsia="ru-RU"/>
              </w:rPr>
              <w:t>_______</w:t>
            </w:r>
            <w:r w:rsidRPr="00220450">
              <w:rPr>
                <w:rFonts w:ascii="Times New Roman" w:hAnsi="Times New Roman" w:cs="Times New Roman"/>
                <w:sz w:val="24"/>
                <w:szCs w:val="24"/>
                <w:lang w:eastAsia="ru-RU"/>
              </w:rPr>
              <w:t>______________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_________________________</w:t>
            </w:r>
            <w:r w:rsidR="000E0869">
              <w:rPr>
                <w:rFonts w:ascii="Times New Roman" w:hAnsi="Times New Roman" w:cs="Times New Roman"/>
                <w:sz w:val="24"/>
                <w:szCs w:val="24"/>
                <w:lang w:eastAsia="ru-RU"/>
              </w:rPr>
              <w:t>________</w:t>
            </w:r>
            <w:r w:rsidRPr="00220450">
              <w:rPr>
                <w:rFonts w:ascii="Times New Roman" w:hAnsi="Times New Roman" w:cs="Times New Roman"/>
                <w:sz w:val="24"/>
                <w:szCs w:val="24"/>
                <w:lang w:eastAsia="ru-RU"/>
              </w:rPr>
              <w:t>_______________________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В случае подзахоронения</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Ф.И.О. ранее умершего ________</w:t>
            </w:r>
            <w:r w:rsidR="000E0869">
              <w:rPr>
                <w:rFonts w:ascii="Times New Roman" w:hAnsi="Times New Roman" w:cs="Times New Roman"/>
                <w:sz w:val="24"/>
                <w:szCs w:val="24"/>
                <w:lang w:eastAsia="ru-RU"/>
              </w:rPr>
              <w:t>________</w:t>
            </w:r>
            <w:r w:rsidRPr="00220450">
              <w:rPr>
                <w:rFonts w:ascii="Times New Roman" w:hAnsi="Times New Roman" w:cs="Times New Roman"/>
                <w:sz w:val="24"/>
                <w:szCs w:val="24"/>
                <w:lang w:eastAsia="ru-RU"/>
              </w:rPr>
              <w:t>___________________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_______________________________</w:t>
            </w:r>
            <w:r w:rsidR="000E0869">
              <w:rPr>
                <w:rFonts w:ascii="Times New Roman" w:hAnsi="Times New Roman" w:cs="Times New Roman"/>
                <w:sz w:val="24"/>
                <w:szCs w:val="24"/>
                <w:lang w:eastAsia="ru-RU"/>
              </w:rPr>
              <w:t>_________</w:t>
            </w:r>
            <w:r w:rsidRPr="00220450">
              <w:rPr>
                <w:rFonts w:ascii="Times New Roman" w:hAnsi="Times New Roman" w:cs="Times New Roman"/>
                <w:sz w:val="24"/>
                <w:szCs w:val="24"/>
                <w:lang w:eastAsia="ru-RU"/>
              </w:rPr>
              <w:t>________________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Ф.И.О. заявителя ______________</w:t>
            </w:r>
            <w:r w:rsidR="000E0869">
              <w:rPr>
                <w:rFonts w:ascii="Times New Roman" w:hAnsi="Times New Roman" w:cs="Times New Roman"/>
                <w:sz w:val="24"/>
                <w:szCs w:val="24"/>
                <w:lang w:eastAsia="ru-RU"/>
              </w:rPr>
              <w:t>________</w:t>
            </w:r>
            <w:r w:rsidRPr="00220450">
              <w:rPr>
                <w:rFonts w:ascii="Times New Roman" w:hAnsi="Times New Roman" w:cs="Times New Roman"/>
                <w:sz w:val="24"/>
                <w:szCs w:val="24"/>
                <w:lang w:eastAsia="ru-RU"/>
              </w:rPr>
              <w:t>__________________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_______________</w:t>
            </w:r>
            <w:r w:rsidR="000E0869">
              <w:rPr>
                <w:rFonts w:ascii="Times New Roman" w:hAnsi="Times New Roman" w:cs="Times New Roman"/>
                <w:sz w:val="24"/>
                <w:szCs w:val="24"/>
                <w:lang w:eastAsia="ru-RU"/>
              </w:rPr>
              <w:t>_________</w:t>
            </w:r>
            <w:r w:rsidRPr="00220450">
              <w:rPr>
                <w:rFonts w:ascii="Times New Roman" w:hAnsi="Times New Roman" w:cs="Times New Roman"/>
                <w:sz w:val="24"/>
                <w:szCs w:val="24"/>
                <w:lang w:eastAsia="ru-RU"/>
              </w:rPr>
              <w:t>________________________________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eastAsia="ru-RU"/>
              </w:rPr>
            </w:pPr>
            <w:r w:rsidRPr="00220450">
              <w:rPr>
                <w:rFonts w:ascii="Times New Roman" w:hAnsi="Times New Roman" w:cs="Times New Roman"/>
                <w:sz w:val="24"/>
                <w:szCs w:val="24"/>
                <w:lang w:eastAsia="ru-RU"/>
              </w:rPr>
              <w:t>Должность, Ф.И.О., подпись специалиста, ответственного за предоставление муниципальной услуги</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val="en-US" w:eastAsia="ru-RU"/>
              </w:rPr>
            </w:pPr>
            <w:r w:rsidRPr="00220450">
              <w:rPr>
                <w:rFonts w:ascii="Times New Roman" w:hAnsi="Times New Roman" w:cs="Times New Roman"/>
                <w:sz w:val="24"/>
                <w:szCs w:val="24"/>
                <w:lang w:val="en-US" w:eastAsia="ru-RU"/>
              </w:rPr>
              <w:t>_______________</w:t>
            </w:r>
            <w:r w:rsidR="000E0869">
              <w:rPr>
                <w:rFonts w:ascii="Times New Roman" w:hAnsi="Times New Roman" w:cs="Times New Roman"/>
                <w:sz w:val="24"/>
                <w:szCs w:val="24"/>
                <w:lang w:eastAsia="ru-RU"/>
              </w:rPr>
              <w:t>_________</w:t>
            </w:r>
            <w:r w:rsidRPr="00220450">
              <w:rPr>
                <w:rFonts w:ascii="Times New Roman" w:hAnsi="Times New Roman" w:cs="Times New Roman"/>
                <w:sz w:val="24"/>
                <w:szCs w:val="24"/>
                <w:lang w:val="en-US" w:eastAsia="ru-RU"/>
              </w:rPr>
              <w:t>________________________________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val="en-US" w:eastAsia="ru-RU"/>
              </w:rPr>
            </w:pPr>
            <w:r w:rsidRPr="00220450">
              <w:rPr>
                <w:rFonts w:ascii="Times New Roman" w:hAnsi="Times New Roman" w:cs="Times New Roman"/>
                <w:sz w:val="24"/>
                <w:szCs w:val="24"/>
                <w:lang w:val="en-US" w:eastAsia="ru-RU"/>
              </w:rPr>
              <w:t>_________________</w:t>
            </w:r>
            <w:r w:rsidR="000E0869">
              <w:rPr>
                <w:rFonts w:ascii="Times New Roman" w:hAnsi="Times New Roman" w:cs="Times New Roman"/>
                <w:sz w:val="24"/>
                <w:szCs w:val="24"/>
                <w:lang w:eastAsia="ru-RU"/>
              </w:rPr>
              <w:t>_________</w:t>
            </w:r>
            <w:r w:rsidRPr="00220450">
              <w:rPr>
                <w:rFonts w:ascii="Times New Roman" w:hAnsi="Times New Roman" w:cs="Times New Roman"/>
                <w:sz w:val="24"/>
                <w:szCs w:val="24"/>
                <w:lang w:val="en-US" w:eastAsia="ru-RU"/>
              </w:rPr>
              <w:t>______________________________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val="en-US" w:eastAsia="ru-RU"/>
              </w:rPr>
            </w:pPr>
            <w:r w:rsidRPr="00220450">
              <w:rPr>
                <w:rFonts w:ascii="Times New Roman" w:hAnsi="Times New Roman" w:cs="Times New Roman"/>
                <w:sz w:val="24"/>
                <w:szCs w:val="24"/>
                <w:lang w:val="en-US" w:eastAsia="ru-RU"/>
              </w:rPr>
              <w:t>_________________</w:t>
            </w:r>
            <w:r w:rsidR="000E0869">
              <w:rPr>
                <w:rFonts w:ascii="Times New Roman" w:hAnsi="Times New Roman" w:cs="Times New Roman"/>
                <w:sz w:val="24"/>
                <w:szCs w:val="24"/>
                <w:lang w:eastAsia="ru-RU"/>
              </w:rPr>
              <w:t>_________</w:t>
            </w:r>
            <w:r w:rsidRPr="00220450">
              <w:rPr>
                <w:rFonts w:ascii="Times New Roman" w:hAnsi="Times New Roman" w:cs="Times New Roman"/>
                <w:sz w:val="24"/>
                <w:szCs w:val="24"/>
                <w:lang w:val="en-US" w:eastAsia="ru-RU"/>
              </w:rPr>
              <w:t>______________________________</w:t>
            </w:r>
          </w:p>
          <w:p w:rsidR="00B072EB" w:rsidRPr="00220450" w:rsidRDefault="00B072EB" w:rsidP="00E77238">
            <w:pPr>
              <w:autoSpaceDE w:val="0"/>
              <w:autoSpaceDN w:val="0"/>
              <w:adjustRightInd w:val="0"/>
              <w:spacing w:after="0"/>
              <w:jc w:val="both"/>
              <w:rPr>
                <w:rFonts w:ascii="Times New Roman" w:hAnsi="Times New Roman" w:cs="Times New Roman"/>
                <w:sz w:val="24"/>
                <w:szCs w:val="24"/>
                <w:lang w:val="en-US" w:eastAsia="ru-RU"/>
              </w:rPr>
            </w:pPr>
            <w:r w:rsidRPr="00220450">
              <w:rPr>
                <w:rFonts w:ascii="Times New Roman" w:hAnsi="Times New Roman" w:cs="Times New Roman"/>
                <w:sz w:val="24"/>
                <w:szCs w:val="24"/>
                <w:lang w:eastAsia="ru-RU"/>
              </w:rPr>
              <w:t>Дата___________________________________________</w:t>
            </w:r>
          </w:p>
        </w:tc>
      </w:tr>
    </w:tbl>
    <w:p w:rsidR="00B072EB" w:rsidRPr="00220450" w:rsidRDefault="00B072EB" w:rsidP="00B072EB">
      <w:pPr>
        <w:autoSpaceDE w:val="0"/>
        <w:autoSpaceDN w:val="0"/>
        <w:adjustRightInd w:val="0"/>
        <w:spacing w:after="0"/>
        <w:ind w:firstLine="709"/>
        <w:jc w:val="both"/>
        <w:rPr>
          <w:rFonts w:ascii="Times New Roman" w:hAnsi="Times New Roman" w:cs="Times New Roman"/>
          <w:sz w:val="24"/>
          <w:szCs w:val="24"/>
          <w:lang w:val="en-US" w:eastAsia="ru-RU"/>
        </w:rPr>
      </w:pPr>
    </w:p>
    <w:p w:rsidR="00B072EB" w:rsidRPr="000920DD" w:rsidRDefault="00B072EB" w:rsidP="000E0869">
      <w:pPr>
        <w:jc w:val="right"/>
        <w:rPr>
          <w:rFonts w:ascii="Times New Roman" w:hAnsi="Times New Roman" w:cs="Times New Roman"/>
          <w:sz w:val="24"/>
          <w:szCs w:val="24"/>
        </w:rPr>
      </w:pPr>
      <w:r>
        <w:rPr>
          <w:rFonts w:cs="Times New Roman"/>
        </w:rPr>
        <w:tab/>
      </w:r>
      <w:r>
        <w:rPr>
          <w:rFonts w:cs="Times New Roman"/>
        </w:rPr>
        <w:tab/>
      </w:r>
      <w:r>
        <w:rPr>
          <w:rFonts w:cs="Times New Roman"/>
        </w:rPr>
        <w:tab/>
      </w:r>
      <w:r>
        <w:rPr>
          <w:rFonts w:cs="Times New Roman"/>
        </w:rPr>
        <w:tab/>
      </w:r>
      <w:r>
        <w:rPr>
          <w:rFonts w:cs="Times New Roman"/>
        </w:rPr>
        <w:tab/>
      </w:r>
      <w:r>
        <w:rPr>
          <w:rFonts w:cs="Times New Roman"/>
        </w:rPr>
        <w:tab/>
      </w:r>
      <w:r w:rsidRPr="000920DD">
        <w:rPr>
          <w:rFonts w:ascii="Times New Roman" w:hAnsi="Times New Roman" w:cs="Times New Roman"/>
          <w:sz w:val="24"/>
          <w:szCs w:val="24"/>
        </w:rPr>
        <w:t>Приложение 3</w:t>
      </w:r>
    </w:p>
    <w:p w:rsidR="000E0869" w:rsidRPr="00220450" w:rsidRDefault="000E0869" w:rsidP="000E0869">
      <w:pPr>
        <w:autoSpaceDE w:val="0"/>
        <w:autoSpaceDN w:val="0"/>
        <w:adjustRightInd w:val="0"/>
        <w:spacing w:after="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к Административному регламенту</w:t>
      </w:r>
    </w:p>
    <w:p w:rsidR="000E0869" w:rsidRPr="001363C3" w:rsidRDefault="000E0869" w:rsidP="000E0869">
      <w:pPr>
        <w:autoSpaceDE w:val="0"/>
        <w:autoSpaceDN w:val="0"/>
        <w:adjustRightInd w:val="0"/>
        <w:spacing w:after="0"/>
        <w:jc w:val="right"/>
        <w:rPr>
          <w:rFonts w:ascii="Times New Roman" w:hAnsi="Times New Roman" w:cs="Times New Roman"/>
          <w:sz w:val="24"/>
          <w:szCs w:val="24"/>
          <w:lang w:eastAsia="ru-RU"/>
        </w:rPr>
      </w:pPr>
      <w:r w:rsidRPr="00220450">
        <w:rPr>
          <w:rFonts w:ascii="Times New Roman" w:hAnsi="Times New Roman" w:cs="Times New Roman"/>
          <w:sz w:val="24"/>
          <w:szCs w:val="24"/>
          <w:lang w:eastAsia="ru-RU"/>
        </w:rPr>
        <w:t>предоставления муниципальной услуги</w:t>
      </w:r>
      <w:r>
        <w:rPr>
          <w:rFonts w:ascii="Times New Roman" w:hAnsi="Times New Roman" w:cs="Times New Roman"/>
          <w:sz w:val="24"/>
          <w:szCs w:val="24"/>
          <w:lang w:eastAsia="ru-RU"/>
        </w:rPr>
        <w:t xml:space="preserve"> «</w:t>
      </w:r>
      <w:r w:rsidRPr="00E91580">
        <w:rPr>
          <w:rFonts w:ascii="Times New Roman" w:hAnsi="Times New Roman" w:cs="Times New Roman"/>
          <w:sz w:val="24"/>
          <w:szCs w:val="24"/>
          <w:lang w:eastAsia="ru-RU"/>
        </w:rPr>
        <w:t>Предоставление участка</w:t>
      </w:r>
    </w:p>
    <w:p w:rsidR="000E0869" w:rsidRPr="00220450" w:rsidRDefault="000E0869" w:rsidP="000E0869">
      <w:pPr>
        <w:autoSpaceDE w:val="0"/>
        <w:autoSpaceDN w:val="0"/>
        <w:adjustRightInd w:val="0"/>
        <w:spacing w:after="0"/>
        <w:jc w:val="right"/>
        <w:rPr>
          <w:rFonts w:ascii="Times New Roman" w:hAnsi="Times New Roman" w:cs="Times New Roman"/>
          <w:sz w:val="24"/>
          <w:szCs w:val="24"/>
          <w:lang w:eastAsia="ru-RU"/>
        </w:rPr>
      </w:pPr>
      <w:r w:rsidRPr="00E91580">
        <w:rPr>
          <w:rFonts w:ascii="Times New Roman" w:hAnsi="Times New Roman" w:cs="Times New Roman"/>
          <w:sz w:val="24"/>
          <w:szCs w:val="24"/>
          <w:lang w:eastAsia="ru-RU"/>
        </w:rPr>
        <w:t xml:space="preserve"> земли для  захоронения,  подзахоронения  на месте </w:t>
      </w:r>
    </w:p>
    <w:p w:rsidR="000E0869" w:rsidRPr="00220450" w:rsidRDefault="000E0869" w:rsidP="000E0869">
      <w:pPr>
        <w:autoSpaceDE w:val="0"/>
        <w:autoSpaceDN w:val="0"/>
        <w:adjustRightInd w:val="0"/>
        <w:spacing w:after="0"/>
        <w:jc w:val="right"/>
        <w:rPr>
          <w:rFonts w:ascii="Times New Roman" w:hAnsi="Times New Roman" w:cs="Times New Roman"/>
          <w:sz w:val="24"/>
          <w:szCs w:val="24"/>
          <w:lang w:eastAsia="ru-RU"/>
        </w:rPr>
      </w:pPr>
      <w:r w:rsidRPr="00E91580">
        <w:rPr>
          <w:rFonts w:ascii="Times New Roman" w:hAnsi="Times New Roman" w:cs="Times New Roman"/>
          <w:sz w:val="24"/>
          <w:szCs w:val="24"/>
          <w:lang w:eastAsia="ru-RU"/>
        </w:rPr>
        <w:t xml:space="preserve">родственного захоронения </w:t>
      </w:r>
      <w:r>
        <w:rPr>
          <w:rFonts w:ascii="Times New Roman" w:hAnsi="Times New Roman" w:cs="Times New Roman"/>
          <w:sz w:val="24"/>
          <w:szCs w:val="24"/>
          <w:lang w:eastAsia="ru-RU"/>
        </w:rPr>
        <w:t xml:space="preserve">сельского поселения «Деревня </w:t>
      </w:r>
      <w:r w:rsidR="007B124A" w:rsidRPr="007B124A">
        <w:rPr>
          <w:rFonts w:ascii="Times New Roman" w:hAnsi="Times New Roman" w:cs="Times New Roman"/>
          <w:sz w:val="24"/>
          <w:szCs w:val="24"/>
        </w:rPr>
        <w:t>Бронцы</w:t>
      </w:r>
      <w:r>
        <w:rPr>
          <w:rFonts w:ascii="Times New Roman" w:hAnsi="Times New Roman" w:cs="Times New Roman"/>
          <w:sz w:val="24"/>
          <w:szCs w:val="24"/>
          <w:lang w:eastAsia="ru-RU"/>
        </w:rPr>
        <w:t>»</w:t>
      </w:r>
    </w:p>
    <w:p w:rsidR="00B072EB" w:rsidRPr="000E0869" w:rsidRDefault="00B072EB" w:rsidP="00B072EB">
      <w:pPr>
        <w:shd w:val="clear" w:color="auto" w:fill="FFFFFF"/>
        <w:spacing w:before="100" w:beforeAutospacing="1" w:after="100" w:afterAutospacing="1" w:line="240" w:lineRule="auto"/>
        <w:jc w:val="center"/>
        <w:rPr>
          <w:rFonts w:ascii="Times New Roman" w:hAnsi="Times New Roman" w:cs="Times New Roman"/>
          <w:color w:val="22272F"/>
          <w:sz w:val="28"/>
          <w:szCs w:val="28"/>
          <w:lang w:eastAsia="ru-RU"/>
        </w:rPr>
      </w:pPr>
      <w:r w:rsidRPr="000E0869">
        <w:rPr>
          <w:rFonts w:ascii="Times New Roman" w:hAnsi="Times New Roman" w:cs="Times New Roman"/>
          <w:color w:val="22272F"/>
          <w:sz w:val="28"/>
          <w:szCs w:val="28"/>
          <w:lang w:eastAsia="ru-RU"/>
        </w:rPr>
        <w:t>Журнал учета регистрации захоронений</w:t>
      </w:r>
    </w:p>
    <w:tbl>
      <w:tblPr>
        <w:tblW w:w="9750" w:type="dxa"/>
        <w:tblCellMar>
          <w:top w:w="15" w:type="dxa"/>
          <w:left w:w="15" w:type="dxa"/>
          <w:bottom w:w="15" w:type="dxa"/>
          <w:right w:w="15" w:type="dxa"/>
        </w:tblCellMar>
        <w:tblLook w:val="0000"/>
      </w:tblPr>
      <w:tblGrid>
        <w:gridCol w:w="849"/>
        <w:gridCol w:w="830"/>
        <w:gridCol w:w="985"/>
        <w:gridCol w:w="831"/>
        <w:gridCol w:w="855"/>
        <w:gridCol w:w="1262"/>
        <w:gridCol w:w="1124"/>
        <w:gridCol w:w="1043"/>
        <w:gridCol w:w="1124"/>
        <w:gridCol w:w="847"/>
      </w:tblGrid>
      <w:tr w:rsidR="00B072EB" w:rsidRPr="000E0869" w:rsidTr="00E77238">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0E0869">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Номер регистрации</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Ф.И.О. умершего</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Дата</w:t>
            </w:r>
          </w:p>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рождения</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Дата смерти</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Дата</w:t>
            </w:r>
          </w:p>
          <w:p w:rsidR="00B072EB" w:rsidRPr="000E0869" w:rsidRDefault="00B072EB" w:rsidP="000E0869">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захоронения</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0E0869">
            <w:pPr>
              <w:spacing w:after="0"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Номер</w:t>
            </w:r>
          </w:p>
          <w:p w:rsidR="00B072EB" w:rsidRPr="000E0869" w:rsidRDefault="000E0869" w:rsidP="000E0869">
            <w:pPr>
              <w:spacing w:after="0" w:line="240" w:lineRule="auto"/>
              <w:jc w:val="center"/>
              <w:rPr>
                <w:rFonts w:ascii="Times New Roman" w:hAnsi="Times New Roman" w:cs="Times New Roman"/>
                <w:sz w:val="15"/>
                <w:szCs w:val="15"/>
                <w:lang w:eastAsia="ru-RU"/>
              </w:rPr>
            </w:pPr>
            <w:r>
              <w:rPr>
                <w:rFonts w:ascii="Times New Roman" w:hAnsi="Times New Roman" w:cs="Times New Roman"/>
                <w:sz w:val="15"/>
                <w:szCs w:val="15"/>
                <w:lang w:eastAsia="ru-RU"/>
              </w:rPr>
              <w:t>свиде</w:t>
            </w:r>
            <w:r w:rsidR="00B072EB" w:rsidRPr="000E0869">
              <w:rPr>
                <w:rFonts w:ascii="Times New Roman" w:hAnsi="Times New Roman" w:cs="Times New Roman"/>
                <w:sz w:val="15"/>
                <w:szCs w:val="15"/>
                <w:lang w:eastAsia="ru-RU"/>
              </w:rPr>
              <w:t>тельства</w:t>
            </w:r>
          </w:p>
          <w:p w:rsidR="00B072EB" w:rsidRPr="000E0869" w:rsidRDefault="00B072EB" w:rsidP="000E0869">
            <w:pPr>
              <w:spacing w:after="0"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о смерти,</w:t>
            </w:r>
          </w:p>
          <w:p w:rsidR="00B072EB" w:rsidRPr="000E0869" w:rsidRDefault="00B072EB" w:rsidP="000E0869">
            <w:pPr>
              <w:spacing w:after="0"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кем выдано</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Ф.И.О.</w:t>
            </w:r>
          </w:p>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ответственного за захоронение</w:t>
            </w:r>
          </w:p>
        </w:tc>
        <w:tc>
          <w:tcPr>
            <w:tcW w:w="945"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Адрес проживания ответственного</w:t>
            </w:r>
          </w:p>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за захоронение, телефон</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Номер сектора</w:t>
            </w:r>
          </w:p>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участка, могилы</w:t>
            </w:r>
            <w:r w:rsidR="000E0869">
              <w:rPr>
                <w:rFonts w:ascii="Times New Roman" w:hAnsi="Times New Roman" w:cs="Times New Roman"/>
                <w:sz w:val="15"/>
                <w:szCs w:val="15"/>
                <w:lang w:eastAsia="ru-RU"/>
              </w:rPr>
              <w:t>, ориентир</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Примечание</w:t>
            </w:r>
          </w:p>
        </w:tc>
      </w:tr>
      <w:tr w:rsidR="00B072EB" w:rsidRPr="000E0869" w:rsidTr="00E77238">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1</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2</w:t>
            </w: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3</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4</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5</w:t>
            </w: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6</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7</w:t>
            </w:r>
          </w:p>
        </w:tc>
        <w:tc>
          <w:tcPr>
            <w:tcW w:w="945"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8</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9</w:t>
            </w: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B072EB" w:rsidRPr="000E0869" w:rsidRDefault="00B072EB" w:rsidP="00E77238">
            <w:pPr>
              <w:spacing w:before="100" w:beforeAutospacing="1" w:after="100" w:afterAutospacing="1" w:line="240" w:lineRule="auto"/>
              <w:jc w:val="center"/>
              <w:rPr>
                <w:rFonts w:ascii="Times New Roman" w:hAnsi="Times New Roman" w:cs="Times New Roman"/>
                <w:sz w:val="15"/>
                <w:szCs w:val="15"/>
                <w:lang w:eastAsia="ru-RU"/>
              </w:rPr>
            </w:pPr>
            <w:r w:rsidRPr="000E0869">
              <w:rPr>
                <w:rFonts w:ascii="Times New Roman" w:hAnsi="Times New Roman" w:cs="Times New Roman"/>
                <w:sz w:val="15"/>
                <w:szCs w:val="15"/>
                <w:lang w:eastAsia="ru-RU"/>
              </w:rPr>
              <w:t>10</w:t>
            </w:r>
          </w:p>
        </w:tc>
      </w:tr>
      <w:tr w:rsidR="000E0869" w:rsidRPr="000E0869" w:rsidTr="00E77238">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4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r>
      <w:tr w:rsidR="000E0869" w:rsidRPr="000E0869" w:rsidTr="00E77238">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4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r>
      <w:tr w:rsidR="000E0869" w:rsidRPr="000E0869" w:rsidTr="00E77238">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4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r>
      <w:tr w:rsidR="000E0869" w:rsidRPr="000E0869" w:rsidTr="00E77238">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4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r>
      <w:tr w:rsidR="000E0869" w:rsidRPr="000E0869" w:rsidTr="00E77238">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6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94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1095"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c>
          <w:tcPr>
            <w:tcW w:w="810" w:type="dxa"/>
            <w:tcBorders>
              <w:top w:val="single" w:sz="4" w:space="0" w:color="000000"/>
              <w:left w:val="single" w:sz="4" w:space="0" w:color="000000"/>
              <w:bottom w:val="single" w:sz="4" w:space="0" w:color="000000"/>
              <w:right w:val="single" w:sz="4" w:space="0" w:color="000000"/>
            </w:tcBorders>
            <w:shd w:val="clear" w:color="auto" w:fill="FFFFFF"/>
          </w:tcPr>
          <w:p w:rsidR="000E0869" w:rsidRPr="000E0869" w:rsidRDefault="000E0869" w:rsidP="00E77238">
            <w:pPr>
              <w:spacing w:before="100" w:beforeAutospacing="1" w:after="100" w:afterAutospacing="1" w:line="240" w:lineRule="auto"/>
              <w:jc w:val="center"/>
              <w:rPr>
                <w:rFonts w:ascii="Times New Roman" w:hAnsi="Times New Roman" w:cs="Times New Roman"/>
                <w:sz w:val="15"/>
                <w:szCs w:val="15"/>
                <w:lang w:eastAsia="ru-RU"/>
              </w:rPr>
            </w:pPr>
          </w:p>
        </w:tc>
      </w:tr>
    </w:tbl>
    <w:p w:rsidR="004C233A" w:rsidRDefault="004C233A" w:rsidP="000E0869">
      <w:pPr>
        <w:shd w:val="clear" w:color="auto" w:fill="FFFFFF"/>
        <w:spacing w:before="100" w:beforeAutospacing="1" w:after="100" w:afterAutospacing="1" w:line="240" w:lineRule="auto"/>
        <w:jc w:val="right"/>
      </w:pPr>
    </w:p>
    <w:sectPr w:rsidR="004C233A" w:rsidSect="0021284A">
      <w:pgSz w:w="11906" w:h="16838"/>
      <w:pgMar w:top="425" w:right="851" w:bottom="454"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3657" w:rsidRDefault="00393657" w:rsidP="0021284A">
      <w:pPr>
        <w:spacing w:after="0" w:line="240" w:lineRule="auto"/>
      </w:pPr>
      <w:r>
        <w:separator/>
      </w:r>
    </w:p>
  </w:endnote>
  <w:endnote w:type="continuationSeparator" w:id="1">
    <w:p w:rsidR="00393657" w:rsidRDefault="00393657" w:rsidP="002128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3657" w:rsidRDefault="00393657" w:rsidP="0021284A">
      <w:pPr>
        <w:spacing w:after="0" w:line="240" w:lineRule="auto"/>
      </w:pPr>
      <w:r>
        <w:separator/>
      </w:r>
    </w:p>
  </w:footnote>
  <w:footnote w:type="continuationSeparator" w:id="1">
    <w:p w:rsidR="00393657" w:rsidRDefault="00393657" w:rsidP="002128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9475E4A"/>
    <w:multiLevelType w:val="multilevel"/>
    <w:tmpl w:val="ED9E8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35532E"/>
    <w:multiLevelType w:val="multilevel"/>
    <w:tmpl w:val="9E34B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DE7C4A"/>
    <w:multiLevelType w:val="hybridMultilevel"/>
    <w:tmpl w:val="CC1872D0"/>
    <w:lvl w:ilvl="0" w:tplc="0FF0DB96">
      <w:start w:val="1"/>
      <w:numFmt w:val="decimal"/>
      <w:lvlText w:val="%1."/>
      <w:lvlJc w:val="left"/>
      <w:pPr>
        <w:ind w:left="2314" w:hanging="1005"/>
      </w:pPr>
      <w:rPr>
        <w:rFonts w:eastAsia="Times New Roman" w:hint="default"/>
      </w:rPr>
    </w:lvl>
    <w:lvl w:ilvl="1" w:tplc="04190019" w:tentative="1">
      <w:start w:val="1"/>
      <w:numFmt w:val="lowerLetter"/>
      <w:lvlText w:val="%2."/>
      <w:lvlJc w:val="left"/>
      <w:pPr>
        <w:ind w:left="2389" w:hanging="360"/>
      </w:pPr>
    </w:lvl>
    <w:lvl w:ilvl="2" w:tplc="0419001B" w:tentative="1">
      <w:start w:val="1"/>
      <w:numFmt w:val="lowerRoman"/>
      <w:lvlText w:val="%3."/>
      <w:lvlJc w:val="right"/>
      <w:pPr>
        <w:ind w:left="3109" w:hanging="180"/>
      </w:pPr>
    </w:lvl>
    <w:lvl w:ilvl="3" w:tplc="0419000F" w:tentative="1">
      <w:start w:val="1"/>
      <w:numFmt w:val="decimal"/>
      <w:lvlText w:val="%4."/>
      <w:lvlJc w:val="left"/>
      <w:pPr>
        <w:ind w:left="3829" w:hanging="360"/>
      </w:pPr>
    </w:lvl>
    <w:lvl w:ilvl="4" w:tplc="04190019" w:tentative="1">
      <w:start w:val="1"/>
      <w:numFmt w:val="lowerLetter"/>
      <w:lvlText w:val="%5."/>
      <w:lvlJc w:val="left"/>
      <w:pPr>
        <w:ind w:left="4549" w:hanging="360"/>
      </w:pPr>
    </w:lvl>
    <w:lvl w:ilvl="5" w:tplc="0419001B" w:tentative="1">
      <w:start w:val="1"/>
      <w:numFmt w:val="lowerRoman"/>
      <w:lvlText w:val="%6."/>
      <w:lvlJc w:val="right"/>
      <w:pPr>
        <w:ind w:left="5269" w:hanging="180"/>
      </w:pPr>
    </w:lvl>
    <w:lvl w:ilvl="6" w:tplc="0419000F" w:tentative="1">
      <w:start w:val="1"/>
      <w:numFmt w:val="decimal"/>
      <w:lvlText w:val="%7."/>
      <w:lvlJc w:val="left"/>
      <w:pPr>
        <w:ind w:left="5989" w:hanging="360"/>
      </w:pPr>
    </w:lvl>
    <w:lvl w:ilvl="7" w:tplc="04190019" w:tentative="1">
      <w:start w:val="1"/>
      <w:numFmt w:val="lowerLetter"/>
      <w:lvlText w:val="%8."/>
      <w:lvlJc w:val="left"/>
      <w:pPr>
        <w:ind w:left="6709" w:hanging="360"/>
      </w:pPr>
    </w:lvl>
    <w:lvl w:ilvl="8" w:tplc="0419001B" w:tentative="1">
      <w:start w:val="1"/>
      <w:numFmt w:val="lowerRoman"/>
      <w:lvlText w:val="%9."/>
      <w:lvlJc w:val="right"/>
      <w:pPr>
        <w:ind w:left="7429" w:hanging="180"/>
      </w:pPr>
    </w:lvl>
  </w:abstractNum>
  <w:abstractNum w:abstractNumId="4">
    <w:nsid w:val="350F4A87"/>
    <w:multiLevelType w:val="multilevel"/>
    <w:tmpl w:val="A38A7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ED3479"/>
    <w:multiLevelType w:val="multilevel"/>
    <w:tmpl w:val="9BD23756"/>
    <w:lvl w:ilvl="0">
      <w:start w:val="1"/>
      <w:numFmt w:val="decimal"/>
      <w:pStyle w:val="1"/>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nsid w:val="72021A43"/>
    <w:multiLevelType w:val="multilevel"/>
    <w:tmpl w:val="55481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7D62C8A"/>
    <w:multiLevelType w:val="multilevel"/>
    <w:tmpl w:val="C722D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DEA5142"/>
    <w:multiLevelType w:val="multilevel"/>
    <w:tmpl w:val="13781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6"/>
  </w:num>
  <w:num w:numId="4">
    <w:abstractNumId w:val="2"/>
  </w:num>
  <w:num w:numId="5">
    <w:abstractNumId w:val="1"/>
  </w:num>
  <w:num w:numId="6">
    <w:abstractNumId w:val="8"/>
  </w:num>
  <w:num w:numId="7">
    <w:abstractNumId w:val="7"/>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175E2"/>
    <w:rsid w:val="00012771"/>
    <w:rsid w:val="000214F1"/>
    <w:rsid w:val="00071F5C"/>
    <w:rsid w:val="0009197D"/>
    <w:rsid w:val="000C1481"/>
    <w:rsid w:val="000E0869"/>
    <w:rsid w:val="00135F46"/>
    <w:rsid w:val="00142557"/>
    <w:rsid w:val="00150A3E"/>
    <w:rsid w:val="001612A6"/>
    <w:rsid w:val="001837DC"/>
    <w:rsid w:val="001945AB"/>
    <w:rsid w:val="001A208D"/>
    <w:rsid w:val="001A5369"/>
    <w:rsid w:val="001B379F"/>
    <w:rsid w:val="001C6542"/>
    <w:rsid w:val="0021284A"/>
    <w:rsid w:val="002341FA"/>
    <w:rsid w:val="00251777"/>
    <w:rsid w:val="00252257"/>
    <w:rsid w:val="002B1296"/>
    <w:rsid w:val="002B4E6B"/>
    <w:rsid w:val="002B5D55"/>
    <w:rsid w:val="002E175E"/>
    <w:rsid w:val="002E3C04"/>
    <w:rsid w:val="00321E49"/>
    <w:rsid w:val="003713F8"/>
    <w:rsid w:val="00390147"/>
    <w:rsid w:val="00393657"/>
    <w:rsid w:val="003B0769"/>
    <w:rsid w:val="003C17F0"/>
    <w:rsid w:val="003D4D5D"/>
    <w:rsid w:val="00402906"/>
    <w:rsid w:val="00444A6E"/>
    <w:rsid w:val="004B6B51"/>
    <w:rsid w:val="004B6F21"/>
    <w:rsid w:val="004C233A"/>
    <w:rsid w:val="00543D60"/>
    <w:rsid w:val="00576392"/>
    <w:rsid w:val="005A0F98"/>
    <w:rsid w:val="005C7412"/>
    <w:rsid w:val="005C7BB1"/>
    <w:rsid w:val="00612AAA"/>
    <w:rsid w:val="006175E2"/>
    <w:rsid w:val="0063571A"/>
    <w:rsid w:val="00640628"/>
    <w:rsid w:val="006423B0"/>
    <w:rsid w:val="006B0738"/>
    <w:rsid w:val="006B1379"/>
    <w:rsid w:val="006C20C1"/>
    <w:rsid w:val="00713737"/>
    <w:rsid w:val="007226AF"/>
    <w:rsid w:val="007237B5"/>
    <w:rsid w:val="007272F9"/>
    <w:rsid w:val="00746323"/>
    <w:rsid w:val="007B124A"/>
    <w:rsid w:val="007C7CB0"/>
    <w:rsid w:val="007E5DE9"/>
    <w:rsid w:val="0080372E"/>
    <w:rsid w:val="008172F3"/>
    <w:rsid w:val="00840C6E"/>
    <w:rsid w:val="00843544"/>
    <w:rsid w:val="00843F07"/>
    <w:rsid w:val="008462E4"/>
    <w:rsid w:val="00853A1B"/>
    <w:rsid w:val="008F5884"/>
    <w:rsid w:val="00906F60"/>
    <w:rsid w:val="0091797E"/>
    <w:rsid w:val="00953CDF"/>
    <w:rsid w:val="009578F6"/>
    <w:rsid w:val="009750D2"/>
    <w:rsid w:val="009978B1"/>
    <w:rsid w:val="009B3EAE"/>
    <w:rsid w:val="009C2330"/>
    <w:rsid w:val="009E1A93"/>
    <w:rsid w:val="00A031F7"/>
    <w:rsid w:val="00A056BC"/>
    <w:rsid w:val="00A05FDE"/>
    <w:rsid w:val="00A14E92"/>
    <w:rsid w:val="00A1529C"/>
    <w:rsid w:val="00A15E69"/>
    <w:rsid w:val="00A24673"/>
    <w:rsid w:val="00A47B79"/>
    <w:rsid w:val="00A6415A"/>
    <w:rsid w:val="00A64CBE"/>
    <w:rsid w:val="00A72C26"/>
    <w:rsid w:val="00A8374D"/>
    <w:rsid w:val="00AA2AE6"/>
    <w:rsid w:val="00AB1F29"/>
    <w:rsid w:val="00AB2D58"/>
    <w:rsid w:val="00AB5137"/>
    <w:rsid w:val="00AC12B9"/>
    <w:rsid w:val="00AF355F"/>
    <w:rsid w:val="00B072EB"/>
    <w:rsid w:val="00B3128F"/>
    <w:rsid w:val="00B646C5"/>
    <w:rsid w:val="00B97162"/>
    <w:rsid w:val="00BD6A31"/>
    <w:rsid w:val="00BE3559"/>
    <w:rsid w:val="00C462CC"/>
    <w:rsid w:val="00C569A2"/>
    <w:rsid w:val="00C670B3"/>
    <w:rsid w:val="00C7083C"/>
    <w:rsid w:val="00C75546"/>
    <w:rsid w:val="00CB306F"/>
    <w:rsid w:val="00CC0AF2"/>
    <w:rsid w:val="00CE5A1A"/>
    <w:rsid w:val="00CF7600"/>
    <w:rsid w:val="00D202A7"/>
    <w:rsid w:val="00D54C7B"/>
    <w:rsid w:val="00D6682E"/>
    <w:rsid w:val="00D71F61"/>
    <w:rsid w:val="00D84188"/>
    <w:rsid w:val="00DB2BAD"/>
    <w:rsid w:val="00DB7421"/>
    <w:rsid w:val="00DC33FE"/>
    <w:rsid w:val="00DD7C6D"/>
    <w:rsid w:val="00DE6399"/>
    <w:rsid w:val="00DF0E56"/>
    <w:rsid w:val="00E11723"/>
    <w:rsid w:val="00E855F2"/>
    <w:rsid w:val="00E92CC4"/>
    <w:rsid w:val="00E951DB"/>
    <w:rsid w:val="00EB3D32"/>
    <w:rsid w:val="00EB5449"/>
    <w:rsid w:val="00F272F7"/>
    <w:rsid w:val="00F52283"/>
    <w:rsid w:val="00F853A7"/>
    <w:rsid w:val="00FC115C"/>
    <w:rsid w:val="00FD5184"/>
    <w:rsid w:val="00FD72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C7B"/>
  </w:style>
  <w:style w:type="paragraph" w:styleId="1">
    <w:name w:val="heading 1"/>
    <w:basedOn w:val="a"/>
    <w:next w:val="a0"/>
    <w:link w:val="10"/>
    <w:uiPriority w:val="99"/>
    <w:qFormat/>
    <w:rsid w:val="00B072EB"/>
    <w:pPr>
      <w:keepNext/>
      <w:numPr>
        <w:numId w:val="1"/>
      </w:numPr>
      <w:suppressAutoHyphens/>
      <w:spacing w:after="0" w:line="100" w:lineRule="atLeast"/>
      <w:jc w:val="right"/>
      <w:outlineLvl w:val="0"/>
    </w:pPr>
    <w:rPr>
      <w:rFonts w:ascii="Calibri" w:eastAsia="Times New Roman" w:hAnsi="Calibri" w:cs="Calibri"/>
      <w:b/>
      <w:bCs/>
      <w:i/>
      <w:iCs/>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sid w:val="006175E2"/>
    <w:rPr>
      <w:strike w:val="0"/>
      <w:dstrike w:val="0"/>
      <w:color w:val="0000FF"/>
      <w:u w:val="none"/>
      <w:effect w:val="none"/>
    </w:rPr>
  </w:style>
  <w:style w:type="character" w:styleId="a5">
    <w:name w:val="Strong"/>
    <w:basedOn w:val="a1"/>
    <w:uiPriority w:val="22"/>
    <w:qFormat/>
    <w:rsid w:val="006175E2"/>
    <w:rPr>
      <w:b/>
      <w:bCs/>
    </w:rPr>
  </w:style>
  <w:style w:type="paragraph" w:styleId="a6">
    <w:name w:val="Normal (Web)"/>
    <w:basedOn w:val="a"/>
    <w:uiPriority w:val="99"/>
    <w:unhideWhenUsed/>
    <w:rsid w:val="006175E2"/>
    <w:pPr>
      <w:spacing w:before="240" w:after="480"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6175E2"/>
    <w:pPr>
      <w:spacing w:before="240" w:after="480" w:line="240" w:lineRule="auto"/>
    </w:pPr>
    <w:rPr>
      <w:rFonts w:ascii="Times New Roman" w:eastAsia="Times New Roman" w:hAnsi="Times New Roman" w:cs="Times New Roman"/>
      <w:sz w:val="24"/>
      <w:szCs w:val="24"/>
      <w:lang w:eastAsia="ru-RU"/>
    </w:rPr>
  </w:style>
  <w:style w:type="paragraph" w:customStyle="1" w:styleId="conspluscell">
    <w:name w:val="conspluscell"/>
    <w:basedOn w:val="a"/>
    <w:rsid w:val="006175E2"/>
    <w:pPr>
      <w:spacing w:before="240" w:after="480"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C75546"/>
    <w:pPr>
      <w:spacing w:after="0" w:line="240" w:lineRule="auto"/>
    </w:pPr>
    <w:rPr>
      <w:rFonts w:ascii="Tahoma" w:hAnsi="Tahoma" w:cs="Tahoma"/>
      <w:sz w:val="16"/>
      <w:szCs w:val="16"/>
    </w:rPr>
  </w:style>
  <w:style w:type="character" w:customStyle="1" w:styleId="a8">
    <w:name w:val="Текст выноски Знак"/>
    <w:basedOn w:val="a1"/>
    <w:link w:val="a7"/>
    <w:uiPriority w:val="99"/>
    <w:semiHidden/>
    <w:rsid w:val="00C75546"/>
    <w:rPr>
      <w:rFonts w:ascii="Tahoma" w:hAnsi="Tahoma" w:cs="Tahoma"/>
      <w:sz w:val="16"/>
      <w:szCs w:val="16"/>
    </w:rPr>
  </w:style>
  <w:style w:type="paragraph" w:styleId="a9">
    <w:name w:val="header"/>
    <w:basedOn w:val="a"/>
    <w:link w:val="aa"/>
    <w:uiPriority w:val="99"/>
    <w:semiHidden/>
    <w:unhideWhenUsed/>
    <w:rsid w:val="0021284A"/>
    <w:pPr>
      <w:tabs>
        <w:tab w:val="center" w:pos="4677"/>
        <w:tab w:val="right" w:pos="9355"/>
      </w:tabs>
      <w:spacing w:after="0" w:line="240" w:lineRule="auto"/>
    </w:pPr>
  </w:style>
  <w:style w:type="character" w:customStyle="1" w:styleId="aa">
    <w:name w:val="Верхний колонтитул Знак"/>
    <w:basedOn w:val="a1"/>
    <w:link w:val="a9"/>
    <w:uiPriority w:val="99"/>
    <w:semiHidden/>
    <w:rsid w:val="0021284A"/>
  </w:style>
  <w:style w:type="paragraph" w:styleId="ab">
    <w:name w:val="footer"/>
    <w:basedOn w:val="a"/>
    <w:link w:val="ac"/>
    <w:uiPriority w:val="99"/>
    <w:semiHidden/>
    <w:unhideWhenUsed/>
    <w:rsid w:val="0021284A"/>
    <w:pPr>
      <w:tabs>
        <w:tab w:val="center" w:pos="4677"/>
        <w:tab w:val="right" w:pos="9355"/>
      </w:tabs>
      <w:spacing w:after="0" w:line="240" w:lineRule="auto"/>
    </w:pPr>
  </w:style>
  <w:style w:type="character" w:customStyle="1" w:styleId="ac">
    <w:name w:val="Нижний колонтитул Знак"/>
    <w:basedOn w:val="a1"/>
    <w:link w:val="ab"/>
    <w:uiPriority w:val="99"/>
    <w:semiHidden/>
    <w:rsid w:val="0021284A"/>
  </w:style>
  <w:style w:type="paragraph" w:styleId="ad">
    <w:name w:val="Block Text"/>
    <w:basedOn w:val="a"/>
    <w:rsid w:val="0021284A"/>
    <w:pPr>
      <w:spacing w:after="0" w:line="240" w:lineRule="auto"/>
      <w:ind w:left="-284" w:right="-284"/>
      <w:jc w:val="center"/>
    </w:pPr>
    <w:rPr>
      <w:rFonts w:ascii="Times New Roman" w:eastAsia="Times New Roman" w:hAnsi="Times New Roman" w:cs="Times New Roman"/>
      <w:b/>
      <w:sz w:val="32"/>
      <w:szCs w:val="20"/>
      <w:lang w:eastAsia="ru-RU"/>
    </w:rPr>
  </w:style>
  <w:style w:type="paragraph" w:styleId="ae">
    <w:name w:val="No Spacing"/>
    <w:link w:val="af"/>
    <w:uiPriority w:val="99"/>
    <w:qFormat/>
    <w:rsid w:val="0021284A"/>
    <w:pPr>
      <w:spacing w:after="0" w:line="240" w:lineRule="auto"/>
    </w:pPr>
    <w:rPr>
      <w:rFonts w:ascii="Calibri" w:eastAsia="Times New Roman" w:hAnsi="Calibri" w:cs="Calibri"/>
      <w:lang w:eastAsia="ru-RU"/>
    </w:rPr>
  </w:style>
  <w:style w:type="character" w:customStyle="1" w:styleId="af">
    <w:name w:val="Без интервала Знак"/>
    <w:link w:val="ae"/>
    <w:rsid w:val="0021284A"/>
    <w:rPr>
      <w:rFonts w:ascii="Calibri" w:eastAsia="Times New Roman" w:hAnsi="Calibri" w:cs="Calibri"/>
      <w:lang w:eastAsia="ru-RU"/>
    </w:rPr>
  </w:style>
  <w:style w:type="paragraph" w:customStyle="1" w:styleId="af0">
    <w:name w:val="Знак Знак Знак Знак"/>
    <w:basedOn w:val="a"/>
    <w:uiPriority w:val="99"/>
    <w:rsid w:val="00B072EB"/>
    <w:pPr>
      <w:spacing w:after="0" w:line="240" w:lineRule="auto"/>
    </w:pPr>
    <w:rPr>
      <w:rFonts w:ascii="Verdana" w:eastAsia="Times New Roman" w:hAnsi="Verdana" w:cs="Verdana"/>
      <w:sz w:val="20"/>
      <w:szCs w:val="20"/>
      <w:lang w:val="en-US"/>
    </w:rPr>
  </w:style>
  <w:style w:type="paragraph" w:styleId="af1">
    <w:name w:val="List Paragraph"/>
    <w:basedOn w:val="a"/>
    <w:uiPriority w:val="34"/>
    <w:qFormat/>
    <w:rsid w:val="00B072EB"/>
    <w:pPr>
      <w:ind w:left="720"/>
      <w:contextualSpacing/>
    </w:pPr>
  </w:style>
  <w:style w:type="character" w:customStyle="1" w:styleId="10">
    <w:name w:val="Заголовок 1 Знак"/>
    <w:basedOn w:val="a1"/>
    <w:link w:val="1"/>
    <w:uiPriority w:val="99"/>
    <w:rsid w:val="00B072EB"/>
    <w:rPr>
      <w:rFonts w:ascii="Calibri" w:eastAsia="Times New Roman" w:hAnsi="Calibri" w:cs="Calibri"/>
      <w:b/>
      <w:bCs/>
      <w:i/>
      <w:iCs/>
      <w:sz w:val="24"/>
      <w:szCs w:val="24"/>
      <w:lang w:eastAsia="ar-SA"/>
    </w:rPr>
  </w:style>
  <w:style w:type="paragraph" w:customStyle="1" w:styleId="ConsPlusNormal">
    <w:name w:val="ConsPlusNormal"/>
    <w:uiPriority w:val="99"/>
    <w:rsid w:val="00B072EB"/>
    <w:pPr>
      <w:suppressAutoHyphens/>
      <w:spacing w:after="0" w:line="100" w:lineRule="atLeast"/>
    </w:pPr>
    <w:rPr>
      <w:rFonts w:ascii="Arial" w:eastAsia="SimSun" w:hAnsi="Arial" w:cs="Arial"/>
      <w:sz w:val="20"/>
      <w:szCs w:val="20"/>
      <w:lang w:eastAsia="ar-SA"/>
    </w:rPr>
  </w:style>
  <w:style w:type="paragraph" w:styleId="a0">
    <w:name w:val="Body Text"/>
    <w:basedOn w:val="a"/>
    <w:link w:val="af2"/>
    <w:uiPriority w:val="99"/>
    <w:semiHidden/>
    <w:unhideWhenUsed/>
    <w:rsid w:val="00B072EB"/>
    <w:pPr>
      <w:spacing w:after="120"/>
    </w:pPr>
  </w:style>
  <w:style w:type="character" w:customStyle="1" w:styleId="af2">
    <w:name w:val="Основной текст Знак"/>
    <w:basedOn w:val="a1"/>
    <w:link w:val="a0"/>
    <w:uiPriority w:val="99"/>
    <w:semiHidden/>
    <w:rsid w:val="00B072EB"/>
  </w:style>
  <w:style w:type="paragraph" w:styleId="af3">
    <w:name w:val="endnote text"/>
    <w:basedOn w:val="a"/>
    <w:link w:val="af4"/>
    <w:uiPriority w:val="99"/>
    <w:semiHidden/>
    <w:rsid w:val="00B072EB"/>
    <w:pPr>
      <w:suppressAutoHyphens/>
      <w:spacing w:after="0" w:line="240" w:lineRule="auto"/>
    </w:pPr>
    <w:rPr>
      <w:rFonts w:ascii="Calibri" w:eastAsia="Times New Roman" w:hAnsi="Calibri" w:cs="Calibri"/>
      <w:sz w:val="20"/>
      <w:szCs w:val="20"/>
      <w:lang w:eastAsia="ar-SA"/>
    </w:rPr>
  </w:style>
  <w:style w:type="character" w:customStyle="1" w:styleId="af4">
    <w:name w:val="Текст концевой сноски Знак"/>
    <w:basedOn w:val="a1"/>
    <w:link w:val="af3"/>
    <w:uiPriority w:val="99"/>
    <w:semiHidden/>
    <w:rsid w:val="00B072EB"/>
    <w:rPr>
      <w:rFonts w:ascii="Calibri" w:eastAsia="Times New Roman" w:hAnsi="Calibri" w:cs="Calibri"/>
      <w:sz w:val="20"/>
      <w:szCs w:val="20"/>
      <w:lang w:eastAsia="ar-SA"/>
    </w:rPr>
  </w:style>
  <w:style w:type="table" w:styleId="af5">
    <w:name w:val="Table Grid"/>
    <w:basedOn w:val="a2"/>
    <w:uiPriority w:val="59"/>
    <w:rsid w:val="002E17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175E2"/>
    <w:rPr>
      <w:strike w:val="0"/>
      <w:dstrike w:val="0"/>
      <w:color w:val="0000FF"/>
      <w:u w:val="none"/>
      <w:effect w:val="none"/>
    </w:rPr>
  </w:style>
  <w:style w:type="character" w:styleId="a4">
    <w:name w:val="Strong"/>
    <w:basedOn w:val="a0"/>
    <w:uiPriority w:val="22"/>
    <w:qFormat/>
    <w:rsid w:val="006175E2"/>
    <w:rPr>
      <w:b/>
      <w:bCs/>
    </w:rPr>
  </w:style>
  <w:style w:type="paragraph" w:styleId="a5">
    <w:name w:val="Normal (Web)"/>
    <w:basedOn w:val="a"/>
    <w:uiPriority w:val="99"/>
    <w:semiHidden/>
    <w:unhideWhenUsed/>
    <w:rsid w:val="006175E2"/>
    <w:pPr>
      <w:spacing w:before="240" w:after="480" w:line="240" w:lineRule="auto"/>
    </w:pPr>
    <w:rPr>
      <w:rFonts w:ascii="Times New Roman" w:eastAsia="Times New Roman" w:hAnsi="Times New Roman" w:cs="Times New Roman"/>
      <w:sz w:val="24"/>
      <w:szCs w:val="24"/>
      <w:lang w:eastAsia="ru-RU"/>
    </w:rPr>
  </w:style>
  <w:style w:type="paragraph" w:customStyle="1" w:styleId="consplustitle">
    <w:name w:val="consplustitle"/>
    <w:basedOn w:val="a"/>
    <w:rsid w:val="006175E2"/>
    <w:pPr>
      <w:spacing w:before="240" w:after="480" w:line="240" w:lineRule="auto"/>
    </w:pPr>
    <w:rPr>
      <w:rFonts w:ascii="Times New Roman" w:eastAsia="Times New Roman" w:hAnsi="Times New Roman" w:cs="Times New Roman"/>
      <w:sz w:val="24"/>
      <w:szCs w:val="24"/>
      <w:lang w:eastAsia="ru-RU"/>
    </w:rPr>
  </w:style>
  <w:style w:type="paragraph" w:customStyle="1" w:styleId="conspluscell">
    <w:name w:val="conspluscell"/>
    <w:basedOn w:val="a"/>
    <w:rsid w:val="006175E2"/>
    <w:pPr>
      <w:spacing w:before="240" w:after="480"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C7554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755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4068960">
      <w:bodyDiv w:val="1"/>
      <w:marLeft w:val="0"/>
      <w:marRight w:val="0"/>
      <w:marTop w:val="0"/>
      <w:marBottom w:val="0"/>
      <w:divBdr>
        <w:top w:val="none" w:sz="0" w:space="0" w:color="auto"/>
        <w:left w:val="none" w:sz="0" w:space="0" w:color="auto"/>
        <w:bottom w:val="none" w:sz="0" w:space="0" w:color="auto"/>
        <w:right w:val="none" w:sz="0" w:space="0" w:color="auto"/>
      </w:divBdr>
      <w:divsChild>
        <w:div w:id="399334080">
          <w:marLeft w:val="0"/>
          <w:marRight w:val="0"/>
          <w:marTop w:val="0"/>
          <w:marBottom w:val="0"/>
          <w:divBdr>
            <w:top w:val="none" w:sz="0" w:space="0" w:color="auto"/>
            <w:left w:val="none" w:sz="0" w:space="0" w:color="auto"/>
            <w:bottom w:val="none" w:sz="0" w:space="0" w:color="auto"/>
            <w:right w:val="none" w:sz="0" w:space="0" w:color="auto"/>
          </w:divBdr>
          <w:divsChild>
            <w:div w:id="442268958">
              <w:marLeft w:val="0"/>
              <w:marRight w:val="0"/>
              <w:marTop w:val="0"/>
              <w:marBottom w:val="0"/>
              <w:divBdr>
                <w:top w:val="none" w:sz="0" w:space="0" w:color="auto"/>
                <w:left w:val="none" w:sz="0" w:space="0" w:color="auto"/>
                <w:bottom w:val="none" w:sz="0" w:space="0" w:color="auto"/>
                <w:right w:val="none" w:sz="0" w:space="0" w:color="auto"/>
              </w:divBdr>
              <w:divsChild>
                <w:div w:id="981272150">
                  <w:marLeft w:val="0"/>
                  <w:marRight w:val="0"/>
                  <w:marTop w:val="0"/>
                  <w:marBottom w:val="0"/>
                  <w:divBdr>
                    <w:top w:val="none" w:sz="0" w:space="0" w:color="auto"/>
                    <w:left w:val="none" w:sz="0" w:space="0" w:color="auto"/>
                    <w:bottom w:val="none" w:sz="0" w:space="0" w:color="auto"/>
                    <w:right w:val="none" w:sz="0" w:space="0" w:color="auto"/>
                  </w:divBdr>
                  <w:divsChild>
                    <w:div w:id="92437477">
                      <w:marLeft w:val="0"/>
                      <w:marRight w:val="0"/>
                      <w:marTop w:val="0"/>
                      <w:marBottom w:val="0"/>
                      <w:divBdr>
                        <w:top w:val="none" w:sz="0" w:space="0" w:color="auto"/>
                        <w:left w:val="none" w:sz="0" w:space="0" w:color="auto"/>
                        <w:bottom w:val="none" w:sz="0" w:space="0" w:color="auto"/>
                        <w:right w:val="none" w:sz="0" w:space="0" w:color="auto"/>
                      </w:divBdr>
                      <w:divsChild>
                        <w:div w:id="1170485158">
                          <w:marLeft w:val="0"/>
                          <w:marRight w:val="0"/>
                          <w:marTop w:val="0"/>
                          <w:marBottom w:val="0"/>
                          <w:divBdr>
                            <w:top w:val="none" w:sz="0" w:space="0" w:color="auto"/>
                            <w:left w:val="none" w:sz="0" w:space="0" w:color="auto"/>
                            <w:bottom w:val="none" w:sz="0" w:space="0" w:color="auto"/>
                            <w:right w:val="none" w:sz="0" w:space="0" w:color="auto"/>
                          </w:divBdr>
                          <w:divsChild>
                            <w:div w:id="2080590385">
                              <w:marLeft w:val="0"/>
                              <w:marRight w:val="0"/>
                              <w:marTop w:val="0"/>
                              <w:marBottom w:val="0"/>
                              <w:divBdr>
                                <w:top w:val="none" w:sz="0" w:space="0" w:color="auto"/>
                                <w:left w:val="none" w:sz="0" w:space="0" w:color="auto"/>
                                <w:bottom w:val="none" w:sz="0" w:space="0" w:color="auto"/>
                                <w:right w:val="none" w:sz="0" w:space="0" w:color="auto"/>
                              </w:divBdr>
                              <w:divsChild>
                                <w:div w:id="192479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9B84B-B762-4AE4-8345-8BA29181B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8</Pages>
  <Words>3477</Words>
  <Characters>19820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14</cp:revision>
  <cp:lastPrinted>2019-09-23T08:09:00Z</cp:lastPrinted>
  <dcterms:created xsi:type="dcterms:W3CDTF">2020-02-05T06:34:00Z</dcterms:created>
  <dcterms:modified xsi:type="dcterms:W3CDTF">2020-12-29T06:26:00Z</dcterms:modified>
</cp:coreProperties>
</file>