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C1" w:rsidRDefault="00C64B75" w:rsidP="004021C1">
      <w:pPr>
        <w:jc w:val="center"/>
        <w:rPr>
          <w:sz w:val="28"/>
          <w:szCs w:val="28"/>
        </w:rPr>
      </w:pPr>
      <w:r w:rsidRPr="00C64B7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75" w:rsidRPr="00972CF4" w:rsidRDefault="00C64B75" w:rsidP="00C64B75">
      <w:pPr>
        <w:pStyle w:val="ad"/>
        <w:rPr>
          <w:sz w:val="28"/>
          <w:szCs w:val="28"/>
        </w:rPr>
      </w:pPr>
      <w:r w:rsidRPr="00972CF4">
        <w:rPr>
          <w:sz w:val="28"/>
          <w:szCs w:val="28"/>
        </w:rPr>
        <w:t>Сельская Дума МО «Сельское поселение «Деревня Бронцы»</w:t>
      </w:r>
    </w:p>
    <w:p w:rsidR="00C64B75" w:rsidRPr="00972CF4" w:rsidRDefault="00C64B75" w:rsidP="00C64B75">
      <w:pPr>
        <w:pStyle w:val="ad"/>
        <w:rPr>
          <w:sz w:val="36"/>
          <w:szCs w:val="36"/>
        </w:rPr>
      </w:pPr>
      <w:r w:rsidRPr="00972CF4">
        <w:rPr>
          <w:sz w:val="36"/>
          <w:szCs w:val="36"/>
        </w:rPr>
        <w:t>Ферзиковского района Калужской области</w:t>
      </w:r>
    </w:p>
    <w:p w:rsidR="004021C1" w:rsidRDefault="004021C1" w:rsidP="004021C1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:rsidR="004021C1" w:rsidRPr="007C3EAE" w:rsidRDefault="004021C1" w:rsidP="004021C1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7C3EAE">
        <w:rPr>
          <w:rFonts w:ascii="Times New Roman" w:hAnsi="Times New Roman" w:cs="Times New Roman"/>
          <w:b/>
          <w:sz w:val="32"/>
        </w:rPr>
        <w:t>РЕШЕНИЕ</w:t>
      </w:r>
    </w:p>
    <w:p w:rsidR="008B49E9" w:rsidRPr="00E66172" w:rsidRDefault="008B49E9" w:rsidP="008B49E9">
      <w:pPr>
        <w:pStyle w:val="ae"/>
        <w:tabs>
          <w:tab w:val="left" w:pos="708"/>
        </w:tabs>
        <w:spacing w:before="240"/>
        <w:jc w:val="center"/>
        <w:rPr>
          <w:sz w:val="24"/>
          <w:szCs w:val="24"/>
        </w:rPr>
      </w:pPr>
      <w:r w:rsidRPr="00E66172">
        <w:rPr>
          <w:sz w:val="24"/>
          <w:szCs w:val="24"/>
        </w:rPr>
        <w:t xml:space="preserve">от </w:t>
      </w:r>
      <w:r w:rsidR="00E66172" w:rsidRPr="00E66172">
        <w:rPr>
          <w:sz w:val="24"/>
          <w:szCs w:val="24"/>
        </w:rPr>
        <w:t>31 января</w:t>
      </w:r>
      <w:r w:rsidRPr="00E66172">
        <w:rPr>
          <w:sz w:val="24"/>
          <w:szCs w:val="24"/>
        </w:rPr>
        <w:t xml:space="preserve"> 202</w:t>
      </w:r>
      <w:r w:rsidR="00AE5A80" w:rsidRPr="00E66172">
        <w:rPr>
          <w:sz w:val="24"/>
          <w:szCs w:val="24"/>
        </w:rPr>
        <w:t>5 года</w:t>
      </w:r>
      <w:r w:rsidR="00AE5A80" w:rsidRPr="00E66172">
        <w:rPr>
          <w:sz w:val="24"/>
          <w:szCs w:val="24"/>
        </w:rPr>
        <w:tab/>
      </w:r>
      <w:r w:rsidR="00AE5A80" w:rsidRPr="00E66172">
        <w:rPr>
          <w:sz w:val="24"/>
          <w:szCs w:val="24"/>
        </w:rPr>
        <w:tab/>
        <w:t xml:space="preserve">№ </w:t>
      </w:r>
      <w:r w:rsidR="00E66172" w:rsidRPr="00E66172">
        <w:rPr>
          <w:sz w:val="24"/>
          <w:szCs w:val="24"/>
        </w:rPr>
        <w:t>122-р</w:t>
      </w:r>
    </w:p>
    <w:p w:rsidR="004021C1" w:rsidRPr="007C3EAE" w:rsidRDefault="00C64B75" w:rsidP="00C64B75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д. Бронцы</w:t>
      </w:r>
    </w:p>
    <w:tbl>
      <w:tblPr>
        <w:tblStyle w:val="a5"/>
        <w:tblW w:w="0" w:type="auto"/>
        <w:tblLook w:val="04A0"/>
      </w:tblPr>
      <w:tblGrid>
        <w:gridCol w:w="5211"/>
      </w:tblGrid>
      <w:tr w:rsidR="00C64B75" w:rsidTr="00C64B75">
        <w:tc>
          <w:tcPr>
            <w:tcW w:w="5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64B75" w:rsidRDefault="00842CC9" w:rsidP="009448AC">
            <w:pPr>
              <w:pStyle w:val="ConsPlusNonformat"/>
              <w:widowControl/>
              <w:jc w:val="both"/>
              <w:rPr>
                <w:sz w:val="24"/>
              </w:rPr>
            </w:pPr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</w:t>
            </w:r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>ении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в</w:t>
            </w:r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</w:t>
            </w:r>
            <w:r w:rsidR="00E6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CC9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«Деревня Бронцы»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утвержденное решением </w:t>
            </w:r>
            <w:r w:rsidR="009448AC" w:rsidRPr="009448AC"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E66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48AC">
              <w:rPr>
                <w:rFonts w:ascii="Times New Roman" w:hAnsi="Times New Roman" w:cs="Times New Roman"/>
                <w:b/>
                <w:sz w:val="24"/>
                <w:szCs w:val="24"/>
              </w:rPr>
              <w:t>Думы</w:t>
            </w:r>
            <w:r w:rsidR="009448AC" w:rsidRPr="00944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«Деревня Бронцы»</w:t>
            </w:r>
            <w:r w:rsidR="00AE5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11.03.2024 № 97-р</w:t>
            </w:r>
          </w:p>
        </w:tc>
      </w:tr>
    </w:tbl>
    <w:p w:rsidR="004021C1" w:rsidRPr="007C3EAE" w:rsidRDefault="004021C1" w:rsidP="004021C1">
      <w:pPr>
        <w:pStyle w:val="21"/>
        <w:tabs>
          <w:tab w:val="left" w:pos="3686"/>
        </w:tabs>
        <w:ind w:left="0" w:right="5669" w:firstLine="0"/>
        <w:jc w:val="both"/>
      </w:pPr>
    </w:p>
    <w:p w:rsidR="004021C1" w:rsidRPr="007C3EAE" w:rsidRDefault="009E4DCF" w:rsidP="009862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4DCF">
        <w:rPr>
          <w:rFonts w:ascii="Times New Roman" w:hAnsi="Times New Roman" w:cs="Times New Roman"/>
          <w:sz w:val="26"/>
          <w:szCs w:val="26"/>
        </w:rPr>
        <w:t xml:space="preserve">В соответствии Градостроительным кодексом Российской Федерации, Федеральным </w:t>
      </w:r>
      <w:r>
        <w:rPr>
          <w:rFonts w:ascii="Times New Roman" w:hAnsi="Times New Roman" w:cs="Times New Roman"/>
          <w:sz w:val="26"/>
          <w:szCs w:val="26"/>
        </w:rPr>
        <w:t>законом от 06.10.2003 № 131-ФЗ «</w:t>
      </w:r>
      <w:r w:rsidRPr="009E4DC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98622D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98622D" w:rsidRPr="0098622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98622D">
        <w:rPr>
          <w:rFonts w:ascii="Times New Roman" w:hAnsi="Times New Roman" w:cs="Times New Roman"/>
          <w:sz w:val="26"/>
          <w:szCs w:val="26"/>
        </w:rPr>
        <w:t>«</w:t>
      </w:r>
      <w:r w:rsidR="0098622D" w:rsidRPr="0098622D">
        <w:rPr>
          <w:rFonts w:ascii="Times New Roman" w:hAnsi="Times New Roman" w:cs="Times New Roman"/>
          <w:sz w:val="26"/>
          <w:szCs w:val="26"/>
        </w:rPr>
        <w:t>Деревня Бронцы</w:t>
      </w:r>
      <w:r w:rsidR="0098622D">
        <w:rPr>
          <w:rFonts w:ascii="Times New Roman" w:hAnsi="Times New Roman" w:cs="Times New Roman"/>
          <w:sz w:val="26"/>
          <w:szCs w:val="26"/>
        </w:rPr>
        <w:t>»,</w:t>
      </w:r>
      <w:r w:rsidR="00C64B75">
        <w:rPr>
          <w:rFonts w:ascii="Times New Roman" w:hAnsi="Times New Roman" w:cs="Times New Roman"/>
          <w:sz w:val="26"/>
          <w:szCs w:val="26"/>
        </w:rPr>
        <w:t xml:space="preserve">Сельская </w:t>
      </w:r>
      <w:proofErr w:type="spellStart"/>
      <w:r w:rsidR="00C64B75">
        <w:rPr>
          <w:rFonts w:ascii="Times New Roman" w:hAnsi="Times New Roman" w:cs="Times New Roman"/>
          <w:sz w:val="26"/>
          <w:szCs w:val="26"/>
        </w:rPr>
        <w:t>Дума</w:t>
      </w:r>
      <w:r w:rsidR="0098622D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98622D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C64B75">
        <w:rPr>
          <w:rFonts w:ascii="Times New Roman" w:hAnsi="Times New Roman" w:cs="Times New Roman"/>
          <w:sz w:val="26"/>
          <w:szCs w:val="26"/>
        </w:rPr>
        <w:t>Деревня Бронцы</w:t>
      </w:r>
      <w:r w:rsidR="0098622D">
        <w:rPr>
          <w:rFonts w:ascii="Times New Roman" w:hAnsi="Times New Roman" w:cs="Times New Roman"/>
          <w:sz w:val="26"/>
          <w:szCs w:val="26"/>
        </w:rPr>
        <w:t>»</w:t>
      </w:r>
      <w:r w:rsidR="004021C1" w:rsidRPr="007C3EAE">
        <w:rPr>
          <w:rFonts w:ascii="Times New Roman" w:hAnsi="Times New Roman" w:cs="Times New Roman"/>
          <w:b/>
          <w:sz w:val="26"/>
          <w:szCs w:val="26"/>
        </w:rPr>
        <w:t>РЕШИЛ</w:t>
      </w:r>
      <w:r w:rsidR="00C64B75">
        <w:rPr>
          <w:rFonts w:ascii="Times New Roman" w:hAnsi="Times New Roman" w:cs="Times New Roman"/>
          <w:b/>
          <w:sz w:val="26"/>
          <w:szCs w:val="26"/>
        </w:rPr>
        <w:t>А</w:t>
      </w:r>
      <w:r w:rsidR="004021C1" w:rsidRPr="007C3EAE">
        <w:rPr>
          <w:rFonts w:ascii="Times New Roman" w:hAnsi="Times New Roman" w:cs="Times New Roman"/>
          <w:b/>
          <w:sz w:val="26"/>
          <w:szCs w:val="26"/>
        </w:rPr>
        <w:t>:</w:t>
      </w:r>
    </w:p>
    <w:p w:rsidR="004021C1" w:rsidRDefault="004021C1" w:rsidP="004021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8622D" w:rsidRDefault="004021C1" w:rsidP="004021C1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16B">
        <w:rPr>
          <w:rFonts w:ascii="Times New Roman" w:hAnsi="Times New Roman" w:cs="Times New Roman"/>
          <w:sz w:val="26"/>
          <w:szCs w:val="26"/>
        </w:rPr>
        <w:t xml:space="preserve">1. </w:t>
      </w:r>
      <w:r w:rsidR="00AE5A80">
        <w:rPr>
          <w:rFonts w:ascii="Times New Roman" w:hAnsi="Times New Roman" w:cs="Times New Roman"/>
          <w:sz w:val="26"/>
          <w:szCs w:val="26"/>
        </w:rPr>
        <w:t>Внести в</w:t>
      </w:r>
      <w:r w:rsidR="00BA1A89" w:rsidRPr="00BA1A89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842CC9" w:rsidRPr="00842CC9">
        <w:rPr>
          <w:rFonts w:ascii="Times New Roman" w:hAnsi="Times New Roman" w:cs="Times New Roman"/>
          <w:sz w:val="26"/>
          <w:szCs w:val="26"/>
        </w:rPr>
        <w:t>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сельского поселения «Деревня Бронцы»</w:t>
      </w:r>
      <w:r w:rsidR="00AE5A80">
        <w:rPr>
          <w:rFonts w:ascii="Times New Roman" w:hAnsi="Times New Roman" w:cs="Times New Roman"/>
          <w:sz w:val="26"/>
          <w:szCs w:val="26"/>
        </w:rPr>
        <w:t xml:space="preserve">, </w:t>
      </w:r>
      <w:r w:rsidR="00AE5A80" w:rsidRPr="00AE5A80">
        <w:rPr>
          <w:rFonts w:ascii="Times New Roman" w:hAnsi="Times New Roman" w:cs="Times New Roman"/>
          <w:sz w:val="26"/>
          <w:szCs w:val="26"/>
        </w:rPr>
        <w:t>утвержденное решением Сельской Думы сельского поселения «Деревня Бронцы» от 11.03.2024 № 97-р</w:t>
      </w:r>
      <w:r w:rsidR="00AE5A80">
        <w:rPr>
          <w:rFonts w:ascii="Times New Roman" w:hAnsi="Times New Roman" w:cs="Times New Roman"/>
          <w:sz w:val="26"/>
          <w:szCs w:val="26"/>
        </w:rPr>
        <w:t xml:space="preserve"> (далее - Положение) следующие изменения:</w:t>
      </w:r>
    </w:p>
    <w:p w:rsidR="00AE5A80" w:rsidRDefault="00AE5A80" w:rsidP="004021C1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1.3 Положения изложить в следующей редакции:</w:t>
      </w:r>
    </w:p>
    <w:p w:rsidR="00AE5A80" w:rsidRDefault="00AE5A80" w:rsidP="004021C1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E5A80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AE5A80">
        <w:rPr>
          <w:rFonts w:ascii="Times New Roman" w:hAnsi="Times New Roman" w:cs="Times New Roman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земельногоучастка</w:t>
      </w:r>
      <w:proofErr w:type="gramEnd"/>
      <w:r w:rsidRPr="00AE5A8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5A80">
        <w:rPr>
          <w:rFonts w:ascii="Times New Roman" w:hAnsi="Times New Roman" w:cs="Times New Roman"/>
          <w:sz w:val="26"/>
          <w:szCs w:val="26"/>
        </w:rPr>
        <w:t xml:space="preserve"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соответствии с Уставом сельского поселения «Деревня Бронцы», с Градостроительным кодексом Российской Федерации и с учетом положений настоящего Положения проводятся общественные обсуждения или публичные слушания, за исключением случаев, </w:t>
      </w:r>
      <w:r w:rsidRPr="00AE5A80">
        <w:rPr>
          <w:rFonts w:ascii="Times New Roman" w:hAnsi="Times New Roman" w:cs="Times New Roman"/>
          <w:sz w:val="26"/>
          <w:szCs w:val="26"/>
        </w:rPr>
        <w:lastRenderedPageBreak/>
        <w:t>предусмотренных Градостроительным кодексом Российской Федерации и другими федеральными законами.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4021C1" w:rsidRDefault="0098622D" w:rsidP="009E4DCF">
      <w:pPr>
        <w:shd w:val="clear" w:color="auto" w:fill="FFFFFF"/>
        <w:spacing w:after="0" w:line="27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021C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021C1" w:rsidRPr="007C3EAE" w:rsidRDefault="004021C1" w:rsidP="004021C1">
      <w:pPr>
        <w:pStyle w:val="ab"/>
        <w:ind w:right="-5" w:firstLine="851"/>
        <w:rPr>
          <w:sz w:val="26"/>
        </w:rPr>
      </w:pPr>
    </w:p>
    <w:p w:rsidR="00E66172" w:rsidRPr="00E66172" w:rsidRDefault="00E66172" w:rsidP="00E66172">
      <w:pPr>
        <w:spacing w:after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172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E66172" w:rsidRPr="00E66172" w:rsidRDefault="00E66172" w:rsidP="00E66172">
      <w:pPr>
        <w:spacing w:after="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172">
        <w:rPr>
          <w:rFonts w:ascii="Times New Roman" w:hAnsi="Times New Roman" w:cs="Times New Roman"/>
          <w:b/>
          <w:sz w:val="26"/>
          <w:szCs w:val="26"/>
        </w:rPr>
        <w:t xml:space="preserve">«Деревня Бронцы»                                                                             Р.Н. </w:t>
      </w:r>
      <w:proofErr w:type="spellStart"/>
      <w:r w:rsidRPr="00E66172">
        <w:rPr>
          <w:rFonts w:ascii="Times New Roman" w:hAnsi="Times New Roman" w:cs="Times New Roman"/>
          <w:b/>
          <w:sz w:val="26"/>
          <w:szCs w:val="26"/>
        </w:rPr>
        <w:t>Дудла</w:t>
      </w:r>
      <w:proofErr w:type="spellEnd"/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</w:p>
    <w:p w:rsidR="009E4DCF" w:rsidRDefault="009E4DCF" w:rsidP="004021C1">
      <w:pPr>
        <w:pStyle w:val="a9"/>
        <w:ind w:firstLine="0"/>
        <w:outlineLvl w:val="0"/>
        <w:rPr>
          <w:b/>
          <w:color w:val="FF0000"/>
          <w:sz w:val="26"/>
        </w:rPr>
      </w:pPr>
      <w:bookmarkStart w:id="0" w:name="_GoBack"/>
      <w:bookmarkEnd w:id="0"/>
    </w:p>
    <w:sectPr w:rsidR="009E4DCF" w:rsidSect="004021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96274"/>
    <w:multiLevelType w:val="multilevel"/>
    <w:tmpl w:val="9AC4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C5B23"/>
    <w:multiLevelType w:val="hybridMultilevel"/>
    <w:tmpl w:val="55DA0490"/>
    <w:lvl w:ilvl="0" w:tplc="1E62D8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048"/>
    <w:rsid w:val="00170226"/>
    <w:rsid w:val="0018583C"/>
    <w:rsid w:val="00296522"/>
    <w:rsid w:val="00396051"/>
    <w:rsid w:val="003F5011"/>
    <w:rsid w:val="00401611"/>
    <w:rsid w:val="004021C1"/>
    <w:rsid w:val="00411C85"/>
    <w:rsid w:val="004C7AB5"/>
    <w:rsid w:val="004D7459"/>
    <w:rsid w:val="004F04DD"/>
    <w:rsid w:val="005476B2"/>
    <w:rsid w:val="005F6F68"/>
    <w:rsid w:val="006C785B"/>
    <w:rsid w:val="0070780B"/>
    <w:rsid w:val="007735A4"/>
    <w:rsid w:val="008365C1"/>
    <w:rsid w:val="00842CC9"/>
    <w:rsid w:val="00845048"/>
    <w:rsid w:val="008A0641"/>
    <w:rsid w:val="008B49E9"/>
    <w:rsid w:val="009448AC"/>
    <w:rsid w:val="0095365C"/>
    <w:rsid w:val="00971F3F"/>
    <w:rsid w:val="0098622D"/>
    <w:rsid w:val="009E4DCF"/>
    <w:rsid w:val="00A95DA2"/>
    <w:rsid w:val="00AD6416"/>
    <w:rsid w:val="00AE5A80"/>
    <w:rsid w:val="00AE5B99"/>
    <w:rsid w:val="00B7408B"/>
    <w:rsid w:val="00BA1A89"/>
    <w:rsid w:val="00BC4E9C"/>
    <w:rsid w:val="00C0212C"/>
    <w:rsid w:val="00C163D6"/>
    <w:rsid w:val="00C45FA8"/>
    <w:rsid w:val="00C51328"/>
    <w:rsid w:val="00C64B75"/>
    <w:rsid w:val="00C8211B"/>
    <w:rsid w:val="00C916CE"/>
    <w:rsid w:val="00CA46BA"/>
    <w:rsid w:val="00CD4602"/>
    <w:rsid w:val="00CE158C"/>
    <w:rsid w:val="00D05B22"/>
    <w:rsid w:val="00D358EE"/>
    <w:rsid w:val="00D61614"/>
    <w:rsid w:val="00D65EA2"/>
    <w:rsid w:val="00D83451"/>
    <w:rsid w:val="00E3758D"/>
    <w:rsid w:val="00E66172"/>
    <w:rsid w:val="00E92F0F"/>
    <w:rsid w:val="00EA708E"/>
    <w:rsid w:val="00ED6F86"/>
    <w:rsid w:val="00F0069B"/>
    <w:rsid w:val="00F4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26"/>
  </w:style>
  <w:style w:type="paragraph" w:styleId="1">
    <w:name w:val="heading 1"/>
    <w:basedOn w:val="a"/>
    <w:link w:val="10"/>
    <w:uiPriority w:val="9"/>
    <w:qFormat/>
    <w:rsid w:val="004F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4F04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4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F04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04DD"/>
    <w:pPr>
      <w:ind w:left="720"/>
      <w:contextualSpacing/>
    </w:pPr>
  </w:style>
  <w:style w:type="paragraph" w:customStyle="1" w:styleId="ConsPlusNormal">
    <w:name w:val="ConsPlusNormal"/>
    <w:rsid w:val="007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60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021C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02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021C1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02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4021C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4021C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C6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8B49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B49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4F04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4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F04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04DD"/>
    <w:pPr>
      <w:ind w:left="720"/>
      <w:contextualSpacing/>
    </w:pPr>
  </w:style>
  <w:style w:type="paragraph" w:customStyle="1" w:styleId="ConsPlusNormal">
    <w:name w:val="ConsPlusNormal"/>
    <w:rsid w:val="00707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602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4021C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02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4021C1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021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basedOn w:val="a"/>
    <w:next w:val="a"/>
    <w:qFormat/>
    <w:rsid w:val="004021C1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4021C1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C64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8B49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B49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27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906088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18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2018-06-26T11:31:00Z</cp:lastPrinted>
  <dcterms:created xsi:type="dcterms:W3CDTF">2025-01-30T06:13:00Z</dcterms:created>
  <dcterms:modified xsi:type="dcterms:W3CDTF">2025-02-06T12:53:00Z</dcterms:modified>
</cp:coreProperties>
</file>