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71" w:rsidRDefault="00790971" w:rsidP="00790971">
      <w:pPr>
        <w:pStyle w:val="a4"/>
        <w:rPr>
          <w:b/>
        </w:rPr>
      </w:pPr>
      <w:r>
        <w:rPr>
          <w:noProof/>
        </w:rPr>
        <w:drawing>
          <wp:inline distT="0" distB="0" distL="0" distR="0">
            <wp:extent cx="701040" cy="8153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971" w:rsidRPr="00734697" w:rsidRDefault="00790971" w:rsidP="00790971">
      <w:pPr>
        <w:jc w:val="center"/>
        <w:rPr>
          <w:rFonts w:ascii="Times New Roman" w:hAnsi="Times New Roman"/>
          <w:b/>
          <w:sz w:val="26"/>
        </w:rPr>
      </w:pPr>
      <w:r w:rsidRPr="00734697">
        <w:rPr>
          <w:rFonts w:ascii="Times New Roman" w:hAnsi="Times New Roman"/>
          <w:b/>
          <w:sz w:val="26"/>
        </w:rPr>
        <w:t>Администрация</w:t>
      </w:r>
    </w:p>
    <w:p w:rsidR="00790971" w:rsidRPr="00734697" w:rsidRDefault="00790971" w:rsidP="00790971">
      <w:pPr>
        <w:jc w:val="center"/>
        <w:rPr>
          <w:rFonts w:ascii="Times New Roman" w:hAnsi="Times New Roman"/>
          <w:b/>
          <w:sz w:val="26"/>
        </w:rPr>
      </w:pPr>
      <w:r w:rsidRPr="00734697">
        <w:rPr>
          <w:rFonts w:ascii="Times New Roman" w:hAnsi="Times New Roman"/>
          <w:b/>
          <w:sz w:val="26"/>
        </w:rPr>
        <w:t>сельского поселения «Деревня Бронцы»</w:t>
      </w:r>
    </w:p>
    <w:p w:rsidR="00EA03F8" w:rsidRPr="00790971" w:rsidRDefault="00790971" w:rsidP="00790971">
      <w:pPr>
        <w:pStyle w:val="a3"/>
        <w:spacing w:before="0" w:beforeAutospacing="0" w:after="0" w:afterAutospacing="0"/>
        <w:ind w:firstLine="567"/>
        <w:rPr>
          <w:b/>
          <w:bCs/>
          <w:color w:val="000000"/>
        </w:rPr>
      </w:pPr>
      <w:r>
        <w:rPr>
          <w:b/>
          <w:sz w:val="26"/>
        </w:rPr>
        <w:t xml:space="preserve">                       </w:t>
      </w:r>
      <w:r w:rsidRPr="00734697">
        <w:rPr>
          <w:b/>
          <w:sz w:val="26"/>
        </w:rPr>
        <w:t>Ферзиковского района Калужской области</w:t>
      </w:r>
    </w:p>
    <w:p w:rsidR="00790971" w:rsidRDefault="00790971" w:rsidP="00EA03F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32"/>
          <w:szCs w:val="32"/>
        </w:rPr>
      </w:pPr>
    </w:p>
    <w:p w:rsidR="00790971" w:rsidRPr="00790971" w:rsidRDefault="00EA03F8" w:rsidP="0079097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32"/>
          <w:szCs w:val="32"/>
        </w:rPr>
      </w:pPr>
      <w:r w:rsidRPr="00790971">
        <w:rPr>
          <w:b/>
          <w:bCs/>
          <w:color w:val="000000"/>
          <w:sz w:val="32"/>
          <w:szCs w:val="32"/>
        </w:rPr>
        <w:t>ПОСТАНОВЛЕНИЕ</w:t>
      </w:r>
    </w:p>
    <w:p w:rsidR="00790971" w:rsidRDefault="00790971" w:rsidP="00EA03F8">
      <w:pPr>
        <w:pStyle w:val="a3"/>
        <w:spacing w:before="0" w:beforeAutospacing="0" w:after="0" w:afterAutospacing="0"/>
        <w:ind w:firstLine="567"/>
        <w:rPr>
          <w:b/>
          <w:bCs/>
          <w:color w:val="FF0000"/>
        </w:rPr>
      </w:pPr>
    </w:p>
    <w:p w:rsidR="00EA03F8" w:rsidRPr="006A70AC" w:rsidRDefault="00826892" w:rsidP="00EA03F8">
      <w:pPr>
        <w:pStyle w:val="a3"/>
        <w:spacing w:before="0" w:beforeAutospacing="0" w:after="0" w:afterAutospacing="0"/>
        <w:ind w:firstLine="567"/>
        <w:rPr>
          <w:color w:val="FF0000"/>
        </w:rPr>
      </w:pPr>
      <w:r w:rsidRPr="00826892">
        <w:rPr>
          <w:b/>
          <w:bCs/>
        </w:rPr>
        <w:t>«25</w:t>
      </w:r>
      <w:r w:rsidR="00790971" w:rsidRPr="00826892">
        <w:rPr>
          <w:b/>
          <w:bCs/>
        </w:rPr>
        <w:t xml:space="preserve">» февраля </w:t>
      </w:r>
      <w:r w:rsidR="00EA03F8" w:rsidRPr="00826892">
        <w:rPr>
          <w:b/>
          <w:bCs/>
        </w:rPr>
        <w:t>202</w:t>
      </w:r>
      <w:r w:rsidR="006A70AC" w:rsidRPr="00826892">
        <w:rPr>
          <w:b/>
          <w:bCs/>
        </w:rPr>
        <w:t>5</w:t>
      </w:r>
      <w:r w:rsidR="00EA03F8" w:rsidRPr="00826892">
        <w:rPr>
          <w:b/>
          <w:bCs/>
        </w:rPr>
        <w:t xml:space="preserve">г.                                                               </w:t>
      </w:r>
      <w:r w:rsidR="006A70AC" w:rsidRPr="00826892">
        <w:rPr>
          <w:b/>
          <w:bCs/>
        </w:rPr>
        <w:t xml:space="preserve">                №</w:t>
      </w:r>
      <w:r w:rsidRPr="00826892">
        <w:rPr>
          <w:b/>
          <w:bCs/>
        </w:rPr>
        <w:t>01</w:t>
      </w:r>
      <w:r w:rsidR="006A70AC" w:rsidRPr="006A70AC">
        <w:rPr>
          <w:b/>
          <w:bCs/>
          <w:color w:val="FF0000"/>
        </w:rPr>
        <w:t xml:space="preserve"> </w:t>
      </w:r>
    </w:p>
    <w:p w:rsidR="00EA03F8" w:rsidRPr="00EA03F8" w:rsidRDefault="00EA03F8" w:rsidP="00EA03F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 w:rsidRPr="00EA03F8">
        <w:rPr>
          <w:b/>
          <w:bCs/>
          <w:color w:val="000000"/>
        </w:rPr>
        <w:t>д</w:t>
      </w:r>
      <w:proofErr w:type="gramStart"/>
      <w:r w:rsidRPr="00EA03F8">
        <w:rPr>
          <w:b/>
          <w:bCs/>
          <w:color w:val="000000"/>
        </w:rPr>
        <w:t>.Б</w:t>
      </w:r>
      <w:proofErr w:type="gramEnd"/>
      <w:r w:rsidRPr="00EA03F8">
        <w:rPr>
          <w:b/>
          <w:bCs/>
          <w:color w:val="000000"/>
        </w:rPr>
        <w:t>ронцы</w:t>
      </w:r>
      <w:proofErr w:type="spellEnd"/>
    </w:p>
    <w:p w:rsidR="00EA03F8" w:rsidRPr="00EA03F8" w:rsidRDefault="00EA03F8" w:rsidP="00EA03F8">
      <w:pPr>
        <w:pStyle w:val="21"/>
        <w:spacing w:before="0" w:beforeAutospacing="0" w:after="0" w:afterAutospacing="0"/>
        <w:ind w:right="3828"/>
        <w:jc w:val="both"/>
        <w:rPr>
          <w:color w:val="000000"/>
        </w:rPr>
      </w:pPr>
    </w:p>
    <w:p w:rsidR="00EA03F8" w:rsidRDefault="006A70AC" w:rsidP="006A70AC">
      <w:pPr>
        <w:pStyle w:val="2"/>
        <w:spacing w:before="0" w:beforeAutospacing="0" w:after="0" w:afterAutospacing="0" w:line="322" w:lineRule="atLeast"/>
        <w:ind w:right="280" w:firstLine="708"/>
        <w:jc w:val="center"/>
        <w:rPr>
          <w:rFonts w:eastAsia="Calibri"/>
          <w:b/>
          <w:lang w:eastAsia="en-US"/>
        </w:rPr>
      </w:pPr>
      <w:r w:rsidRPr="006A70AC">
        <w:rPr>
          <w:rFonts w:eastAsia="Calibri"/>
          <w:b/>
          <w:lang w:eastAsia="en-US"/>
        </w:rPr>
        <w:t>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:rsidR="006A70AC" w:rsidRPr="00EA03F8" w:rsidRDefault="006A70AC" w:rsidP="00EA03F8">
      <w:pPr>
        <w:pStyle w:val="2"/>
        <w:spacing w:before="0" w:beforeAutospacing="0" w:after="0" w:afterAutospacing="0" w:line="322" w:lineRule="atLeast"/>
        <w:ind w:right="280" w:firstLine="708"/>
        <w:jc w:val="both"/>
        <w:rPr>
          <w:color w:val="000000"/>
        </w:rPr>
      </w:pPr>
    </w:p>
    <w:p w:rsidR="00EA03F8" w:rsidRDefault="006A70AC" w:rsidP="00EA03F8">
      <w:pPr>
        <w:pStyle w:val="2"/>
        <w:spacing w:before="0" w:beforeAutospacing="0" w:after="0" w:afterAutospacing="0"/>
        <w:ind w:right="280" w:firstLine="708"/>
        <w:jc w:val="both"/>
        <w:rPr>
          <w:color w:val="000000"/>
        </w:rPr>
      </w:pPr>
      <w:proofErr w:type="gramStart"/>
      <w:r w:rsidRPr="006A70AC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</w:t>
      </w:r>
      <w:r w:rsidR="00B563CC">
        <w:rPr>
          <w:color w:val="000000"/>
        </w:rPr>
        <w:t xml:space="preserve"> </w:t>
      </w:r>
      <w:r w:rsidR="00EA03F8" w:rsidRPr="00EA03F8">
        <w:rPr>
          <w:color w:val="000000"/>
        </w:rPr>
        <w:t>сельского</w:t>
      </w:r>
      <w:r w:rsidR="00B563CC">
        <w:rPr>
          <w:color w:val="000000"/>
        </w:rPr>
        <w:t xml:space="preserve"> </w:t>
      </w:r>
      <w:r w:rsidR="00EA03F8" w:rsidRPr="00EA03F8">
        <w:rPr>
          <w:color w:val="000000"/>
        </w:rPr>
        <w:t>поселения</w:t>
      </w:r>
      <w:r w:rsidR="00B563CC">
        <w:rPr>
          <w:color w:val="000000"/>
        </w:rPr>
        <w:t xml:space="preserve"> </w:t>
      </w:r>
      <w:r w:rsidR="00EA03F8" w:rsidRPr="00EA03F8">
        <w:rPr>
          <w:color w:val="000000"/>
        </w:rPr>
        <w:t>«Деревня</w:t>
      </w:r>
      <w:r w:rsidR="00790971">
        <w:rPr>
          <w:color w:val="000000"/>
        </w:rPr>
        <w:t xml:space="preserve"> </w:t>
      </w:r>
      <w:r w:rsidR="00EA03F8" w:rsidRPr="00EA03F8">
        <w:rPr>
          <w:color w:val="000000"/>
        </w:rPr>
        <w:t>Бронцы»,</w:t>
      </w:r>
      <w:r w:rsidR="00790971">
        <w:rPr>
          <w:color w:val="000000"/>
        </w:rPr>
        <w:t xml:space="preserve"> </w:t>
      </w:r>
      <w:r w:rsidR="00EA03F8" w:rsidRPr="00EA03F8">
        <w:rPr>
          <w:color w:val="000000"/>
        </w:rPr>
        <w:t>администрация</w:t>
      </w:r>
      <w:proofErr w:type="gramEnd"/>
      <w:r w:rsidR="00B563CC">
        <w:rPr>
          <w:color w:val="000000"/>
        </w:rPr>
        <w:t xml:space="preserve"> </w:t>
      </w:r>
      <w:r w:rsidR="00EA03F8" w:rsidRPr="00EA03F8">
        <w:rPr>
          <w:color w:val="000000"/>
        </w:rPr>
        <w:t>сельского</w:t>
      </w:r>
      <w:r w:rsidR="00B563CC">
        <w:rPr>
          <w:color w:val="000000"/>
        </w:rPr>
        <w:t xml:space="preserve"> </w:t>
      </w:r>
      <w:r w:rsidR="00EA03F8" w:rsidRPr="00EA03F8">
        <w:rPr>
          <w:color w:val="000000"/>
        </w:rPr>
        <w:t>поселения</w:t>
      </w:r>
      <w:r w:rsidR="00790971">
        <w:rPr>
          <w:color w:val="000000"/>
        </w:rPr>
        <w:t xml:space="preserve"> </w:t>
      </w:r>
      <w:r w:rsidR="00EA03F8" w:rsidRPr="00EA03F8">
        <w:rPr>
          <w:color w:val="000000"/>
        </w:rPr>
        <w:t>«Деревня</w:t>
      </w:r>
      <w:r w:rsidR="00B563CC">
        <w:rPr>
          <w:color w:val="000000"/>
        </w:rPr>
        <w:t xml:space="preserve"> </w:t>
      </w:r>
      <w:r w:rsidR="00EA03F8" w:rsidRPr="00EA03F8">
        <w:rPr>
          <w:color w:val="000000"/>
        </w:rPr>
        <w:t>Бронцы»</w:t>
      </w:r>
    </w:p>
    <w:p w:rsidR="006A70AC" w:rsidRPr="00EA03F8" w:rsidRDefault="006A70AC" w:rsidP="00EA03F8">
      <w:pPr>
        <w:pStyle w:val="2"/>
        <w:spacing w:before="0" w:beforeAutospacing="0" w:after="0" w:afterAutospacing="0"/>
        <w:ind w:right="280" w:firstLine="708"/>
        <w:jc w:val="both"/>
        <w:rPr>
          <w:color w:val="000000"/>
        </w:rPr>
      </w:pPr>
    </w:p>
    <w:p w:rsidR="006A70AC" w:rsidRDefault="00EA03F8" w:rsidP="006A70AC">
      <w:pPr>
        <w:pStyle w:val="2"/>
        <w:spacing w:before="0" w:beforeAutospacing="0" w:after="0" w:afterAutospacing="0"/>
        <w:ind w:right="280" w:firstLine="708"/>
        <w:jc w:val="both"/>
        <w:rPr>
          <w:color w:val="000000"/>
        </w:rPr>
      </w:pPr>
      <w:r w:rsidRPr="00EA03F8">
        <w:rPr>
          <w:color w:val="000000"/>
        </w:rPr>
        <w:t>ПОСТАНОВЛЯЕТ:</w:t>
      </w:r>
    </w:p>
    <w:p w:rsidR="006A70AC" w:rsidRDefault="006A70AC" w:rsidP="006A70AC">
      <w:pPr>
        <w:pStyle w:val="2"/>
        <w:spacing w:before="0" w:beforeAutospacing="0" w:after="0" w:afterAutospacing="0"/>
        <w:ind w:right="280" w:firstLine="708"/>
        <w:jc w:val="both"/>
        <w:rPr>
          <w:color w:val="000000"/>
        </w:rPr>
      </w:pPr>
    </w:p>
    <w:p w:rsidR="006A70AC" w:rsidRDefault="006A70AC" w:rsidP="006A70AC">
      <w:pPr>
        <w:pStyle w:val="2"/>
        <w:spacing w:before="0" w:beforeAutospacing="0" w:after="0" w:afterAutospacing="0"/>
        <w:ind w:right="280" w:firstLine="708"/>
        <w:jc w:val="both"/>
        <w:rPr>
          <w:color w:val="000000"/>
        </w:rPr>
      </w:pPr>
      <w:r w:rsidRPr="006A70AC">
        <w:rPr>
          <w:color w:val="000000"/>
        </w:rPr>
        <w:t>1. Создать межведомственную комиссию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(Приложение № 1).</w:t>
      </w:r>
    </w:p>
    <w:p w:rsidR="006A70AC" w:rsidRDefault="006A70AC" w:rsidP="006A70AC">
      <w:pPr>
        <w:pStyle w:val="2"/>
        <w:spacing w:before="0" w:beforeAutospacing="0" w:after="0" w:afterAutospacing="0"/>
        <w:ind w:right="280" w:firstLine="708"/>
        <w:jc w:val="both"/>
        <w:rPr>
          <w:color w:val="000000"/>
        </w:rPr>
      </w:pPr>
      <w:r w:rsidRPr="006A70AC">
        <w:rPr>
          <w:color w:val="000000"/>
        </w:rPr>
        <w:t>2. Утвердить Положение о межведомственной комиссии по признанию помещения жилым помещением, жилого помещения не пригодным для проживания и многоквартирного дома аварийным и подлежащим к сносу или реконструкции (Приложение № 2).</w:t>
      </w:r>
    </w:p>
    <w:p w:rsidR="00EA03F8" w:rsidRPr="00EA03F8" w:rsidRDefault="006A70AC" w:rsidP="006A70AC">
      <w:pPr>
        <w:pStyle w:val="2"/>
        <w:spacing w:before="0" w:beforeAutospacing="0" w:after="0" w:afterAutospacing="0"/>
        <w:ind w:right="280" w:firstLine="708"/>
        <w:jc w:val="both"/>
        <w:rPr>
          <w:color w:val="000000"/>
        </w:rPr>
      </w:pPr>
      <w:r>
        <w:rPr>
          <w:color w:val="000000"/>
        </w:rPr>
        <w:t>3</w:t>
      </w:r>
      <w:r w:rsidR="00EA03F8" w:rsidRPr="00EA03F8">
        <w:rPr>
          <w:color w:val="000000"/>
        </w:rPr>
        <w:t>.Настоящеепостановлениевступаетвсилупослеобнародованиянаинформационномстендеадминистрациипоадресу:д.Бронцы,ул.Центральная,д.6иподлежитразмещениюнаофициальномсайтеадминистрациисельскогопоселения«ДеревняБронцы»всетиИнтернет.</w:t>
      </w:r>
    </w:p>
    <w:p w:rsidR="00EA03F8" w:rsidRDefault="006A70AC" w:rsidP="00EA03F8">
      <w:pPr>
        <w:pStyle w:val="a3"/>
        <w:spacing w:before="0" w:beforeAutospacing="0" w:after="0" w:afterAutospacing="0" w:line="276" w:lineRule="atLeast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EA03F8" w:rsidRPr="00EA03F8">
        <w:rPr>
          <w:color w:val="000000"/>
        </w:rPr>
        <w:t>.Контрользаисполнениемнастоящегопостановленияоставляюза</w:t>
      </w:r>
      <w:r w:rsidR="00EA03F8">
        <w:rPr>
          <w:color w:val="000000"/>
        </w:rPr>
        <w:t xml:space="preserve"> собой.</w:t>
      </w:r>
    </w:p>
    <w:p w:rsidR="00EA03F8" w:rsidRDefault="00EA03F8" w:rsidP="00EA03F8">
      <w:pPr>
        <w:pStyle w:val="a3"/>
        <w:spacing w:before="0" w:beforeAutospacing="0" w:after="0" w:afterAutospacing="0" w:line="276" w:lineRule="atLeast"/>
        <w:jc w:val="both"/>
        <w:rPr>
          <w:color w:val="000000"/>
        </w:rPr>
      </w:pPr>
    </w:p>
    <w:p w:rsidR="00EA03F8" w:rsidRDefault="00EA03F8" w:rsidP="00EA03F8">
      <w:pPr>
        <w:pStyle w:val="a3"/>
        <w:spacing w:before="0" w:beforeAutospacing="0" w:after="0" w:afterAutospacing="0" w:line="276" w:lineRule="atLeast"/>
        <w:jc w:val="both"/>
        <w:rPr>
          <w:color w:val="000000"/>
        </w:rPr>
      </w:pPr>
    </w:p>
    <w:p w:rsidR="00EA03F8" w:rsidRPr="00EA03F8" w:rsidRDefault="00EA03F8" w:rsidP="00EA03F8">
      <w:pPr>
        <w:pStyle w:val="a3"/>
        <w:spacing w:before="0" w:beforeAutospacing="0" w:after="0" w:afterAutospacing="0" w:line="276" w:lineRule="atLeast"/>
        <w:jc w:val="both"/>
        <w:rPr>
          <w:color w:val="000000"/>
        </w:rPr>
      </w:pPr>
    </w:p>
    <w:p w:rsidR="00EA03F8" w:rsidRPr="00790971" w:rsidRDefault="00B563CC" w:rsidP="00EA03F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90971">
        <w:rPr>
          <w:b/>
          <w:color w:val="000000"/>
        </w:rPr>
        <w:t>И.о. Главы А</w:t>
      </w:r>
      <w:r w:rsidR="00EA03F8" w:rsidRPr="00790971">
        <w:rPr>
          <w:b/>
          <w:color w:val="000000"/>
        </w:rPr>
        <w:t>дминистрации</w:t>
      </w:r>
    </w:p>
    <w:p w:rsidR="00EA03F8" w:rsidRPr="00790971" w:rsidRDefault="00EA03F8" w:rsidP="00EA03F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790971">
        <w:rPr>
          <w:b/>
          <w:color w:val="000000"/>
        </w:rPr>
        <w:t>сельскогопоселения</w:t>
      </w:r>
    </w:p>
    <w:p w:rsidR="00EA03F8" w:rsidRPr="00790971" w:rsidRDefault="00EA03F8" w:rsidP="00EA03F8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r w:rsidRPr="00790971">
        <w:rPr>
          <w:b/>
          <w:color w:val="000000"/>
        </w:rPr>
        <w:t>«</w:t>
      </w:r>
      <w:proofErr w:type="spellStart"/>
      <w:r w:rsidRPr="00790971">
        <w:rPr>
          <w:b/>
          <w:color w:val="000000"/>
        </w:rPr>
        <w:t>ДеревняБронцы</w:t>
      </w:r>
      <w:proofErr w:type="spellEnd"/>
      <w:r w:rsidRPr="00790971">
        <w:rPr>
          <w:b/>
          <w:color w:val="000000"/>
        </w:rPr>
        <w:t>»</w:t>
      </w:r>
      <w:r w:rsidR="00B563CC" w:rsidRPr="00790971">
        <w:rPr>
          <w:b/>
          <w:color w:val="000000"/>
        </w:rPr>
        <w:t xml:space="preserve">                                                                            </w:t>
      </w:r>
      <w:r w:rsidR="00B563CC" w:rsidRPr="00790971">
        <w:rPr>
          <w:b/>
        </w:rPr>
        <w:t>А.Л.Финашина</w:t>
      </w:r>
    </w:p>
    <w:p w:rsidR="006A70AC" w:rsidRDefault="006A70AC" w:rsidP="00EA03F8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6A70AC" w:rsidRDefault="006A70AC" w:rsidP="00EA03F8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6A70AC" w:rsidRP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1</w:t>
      </w:r>
    </w:p>
    <w:p w:rsidR="006A70AC" w:rsidRP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постановлению администрация </w:t>
      </w:r>
    </w:p>
    <w:p w:rsid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«Деревня Бронцы»</w:t>
      </w:r>
    </w:p>
    <w:p w:rsidR="006A70AC" w:rsidRPr="00826892" w:rsidRDefault="00826892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6892">
        <w:rPr>
          <w:rFonts w:ascii="Times New Roman" w:eastAsia="Times New Roman" w:hAnsi="Times New Roman"/>
          <w:bCs/>
          <w:sz w:val="24"/>
          <w:szCs w:val="24"/>
          <w:lang w:eastAsia="ru-RU"/>
        </w:rPr>
        <w:t>от «25</w:t>
      </w:r>
      <w:r w:rsidR="00790971" w:rsidRPr="00826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февраля </w:t>
      </w:r>
      <w:r w:rsidRPr="00826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2025г. №01</w:t>
      </w:r>
    </w:p>
    <w:p w:rsidR="006A70AC" w:rsidRPr="006A70AC" w:rsidRDefault="006A70AC" w:rsidP="006A70A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C3C3C"/>
          <w:lang w:eastAsia="ru-RU"/>
        </w:rPr>
      </w:pPr>
    </w:p>
    <w:p w:rsidR="006A70AC" w:rsidRPr="006A70AC" w:rsidRDefault="006A70AC" w:rsidP="006A70A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6A70AC" w:rsidRPr="006A70AC" w:rsidRDefault="006A70AC" w:rsidP="006A70A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КОМИССИЯ</w:t>
      </w: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/>
          <w:bCs/>
          <w:color w:val="3C3C3C"/>
          <w:sz w:val="24"/>
          <w:szCs w:val="24"/>
          <w:lang w:eastAsia="ru-RU"/>
        </w:rPr>
        <w:t>по</w:t>
      </w: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/>
          <w:color w:val="3C3C3C"/>
          <w:sz w:val="24"/>
          <w:szCs w:val="24"/>
          <w:lang w:eastAsia="ru-RU"/>
        </w:rPr>
        <w:br/>
      </w:r>
    </w:p>
    <w:p w:rsidR="006A70AC" w:rsidRPr="006A70AC" w:rsidRDefault="006A70AC" w:rsidP="006A70A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Члены комиссии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  <w:szCs w:val="26"/>
        </w:rPr>
      </w:pPr>
      <w:r w:rsidRPr="00790971">
        <w:rPr>
          <w:rFonts w:ascii="Times New Roman" w:hAnsi="Times New Roman"/>
          <w:sz w:val="26"/>
          <w:szCs w:val="26"/>
        </w:rPr>
        <w:t xml:space="preserve">И.о. Главы Администрации </w:t>
      </w: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  <w:szCs w:val="26"/>
        </w:rPr>
      </w:pPr>
      <w:r w:rsidRPr="00790971">
        <w:rPr>
          <w:rFonts w:ascii="Times New Roman" w:hAnsi="Times New Roman"/>
          <w:sz w:val="26"/>
          <w:szCs w:val="26"/>
        </w:rPr>
        <w:t xml:space="preserve">СП «Деревня Бронцы»                                                                       А.Л.Финашина                                                     </w:t>
      </w: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  <w:szCs w:val="26"/>
        </w:rPr>
      </w:pP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  <w:szCs w:val="26"/>
        </w:rPr>
      </w:pPr>
      <w:r w:rsidRPr="00790971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  <w:szCs w:val="26"/>
        </w:rPr>
      </w:pPr>
      <w:r w:rsidRPr="00790971">
        <w:rPr>
          <w:rFonts w:ascii="Times New Roman" w:hAnsi="Times New Roman"/>
          <w:sz w:val="26"/>
          <w:szCs w:val="26"/>
        </w:rPr>
        <w:t xml:space="preserve"> «Деревня Бронцы»                                                                              </w:t>
      </w:r>
      <w:proofErr w:type="spellStart"/>
      <w:r w:rsidRPr="00790971">
        <w:rPr>
          <w:rFonts w:ascii="Times New Roman" w:hAnsi="Times New Roman"/>
          <w:sz w:val="26"/>
          <w:szCs w:val="26"/>
        </w:rPr>
        <w:t>Р.Н.Дудла</w:t>
      </w:r>
      <w:proofErr w:type="spellEnd"/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  <w:szCs w:val="26"/>
        </w:rPr>
      </w:pP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</w:rPr>
      </w:pPr>
      <w:r w:rsidRPr="00790971">
        <w:rPr>
          <w:rFonts w:ascii="Times New Roman" w:hAnsi="Times New Roman"/>
          <w:sz w:val="26"/>
        </w:rPr>
        <w:t>Заведующий   Отделом   архитектуры,</w:t>
      </w: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</w:rPr>
      </w:pPr>
      <w:r w:rsidRPr="00790971">
        <w:rPr>
          <w:rFonts w:ascii="Times New Roman" w:hAnsi="Times New Roman"/>
          <w:sz w:val="26"/>
        </w:rPr>
        <w:t xml:space="preserve"> градостроительства, экономики, </w:t>
      </w: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</w:rPr>
      </w:pPr>
      <w:r w:rsidRPr="00790971">
        <w:rPr>
          <w:rFonts w:ascii="Times New Roman" w:hAnsi="Times New Roman"/>
          <w:sz w:val="26"/>
        </w:rPr>
        <w:t xml:space="preserve">имущественных и земельных  </w:t>
      </w: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</w:rPr>
      </w:pPr>
      <w:r w:rsidRPr="00790971">
        <w:rPr>
          <w:rFonts w:ascii="Times New Roman" w:hAnsi="Times New Roman"/>
          <w:sz w:val="26"/>
        </w:rPr>
        <w:t xml:space="preserve">отношений администрации </w:t>
      </w: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</w:rPr>
      </w:pPr>
      <w:r w:rsidRPr="00790971">
        <w:rPr>
          <w:rFonts w:ascii="Times New Roman" w:hAnsi="Times New Roman"/>
          <w:sz w:val="26"/>
        </w:rPr>
        <w:t>(исполнительно  -   распорядительного органа)    </w:t>
      </w: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</w:rPr>
      </w:pPr>
      <w:r w:rsidRPr="00790971">
        <w:rPr>
          <w:rFonts w:ascii="Times New Roman" w:hAnsi="Times New Roman"/>
          <w:sz w:val="26"/>
        </w:rPr>
        <w:t xml:space="preserve">муниципального   района «Ферзиковский район»                         </w:t>
      </w:r>
      <w:r>
        <w:rPr>
          <w:rFonts w:ascii="Times New Roman" w:hAnsi="Times New Roman"/>
          <w:sz w:val="26"/>
        </w:rPr>
        <w:t xml:space="preserve">   </w:t>
      </w:r>
      <w:r w:rsidRPr="00790971">
        <w:rPr>
          <w:rFonts w:ascii="Times New Roman" w:hAnsi="Times New Roman"/>
          <w:sz w:val="26"/>
        </w:rPr>
        <w:t>Г.А.Леонова</w:t>
      </w: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</w:rPr>
      </w:pPr>
    </w:p>
    <w:p w:rsidR="00790971" w:rsidRPr="00790971" w:rsidRDefault="00790971" w:rsidP="00790971">
      <w:pPr>
        <w:spacing w:after="0"/>
        <w:rPr>
          <w:rFonts w:ascii="Times New Roman" w:hAnsi="Times New Roman"/>
          <w:sz w:val="26"/>
        </w:rPr>
      </w:pPr>
      <w:r w:rsidRPr="00790971">
        <w:rPr>
          <w:rFonts w:ascii="Times New Roman" w:hAnsi="Times New Roman"/>
          <w:sz w:val="26"/>
        </w:rPr>
        <w:t>Ведущий эксперт Администрации</w:t>
      </w:r>
    </w:p>
    <w:p w:rsidR="006A70AC" w:rsidRPr="006A70AC" w:rsidRDefault="00790971" w:rsidP="00790971">
      <w:pPr>
        <w:spacing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90971">
        <w:rPr>
          <w:rFonts w:ascii="Times New Roman" w:hAnsi="Times New Roman"/>
          <w:sz w:val="26"/>
        </w:rPr>
        <w:t xml:space="preserve">СП «Деревня Бронцы»                                        </w:t>
      </w:r>
      <w:r>
        <w:rPr>
          <w:rFonts w:ascii="Times New Roman" w:hAnsi="Times New Roman"/>
          <w:sz w:val="26"/>
        </w:rPr>
        <w:t xml:space="preserve">                         </w:t>
      </w:r>
      <w:r w:rsidRPr="00790971">
        <w:rPr>
          <w:rFonts w:ascii="Times New Roman" w:hAnsi="Times New Roman"/>
          <w:sz w:val="26"/>
        </w:rPr>
        <w:t>А.И.Симонова</w:t>
      </w:r>
    </w:p>
    <w:p w:rsidR="006A70AC" w:rsidRPr="00790971" w:rsidRDefault="006A70AC" w:rsidP="006A70AC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0971">
        <w:rPr>
          <w:rFonts w:ascii="Times New Roman" w:eastAsia="Times New Roman" w:hAnsi="Times New Roman"/>
          <w:sz w:val="26"/>
          <w:szCs w:val="26"/>
          <w:lang w:eastAsia="ru-RU"/>
        </w:rPr>
        <w:t xml:space="preserve">Собственник (наниматель) жилого помещения (жилого дома) </w:t>
      </w:r>
      <w:proofErr w:type="spellStart"/>
      <w:r w:rsidR="00B563CC" w:rsidRPr="00790971">
        <w:rPr>
          <w:rFonts w:ascii="Times New Roman" w:eastAsia="Times New Roman" w:hAnsi="Times New Roman"/>
          <w:sz w:val="26"/>
          <w:szCs w:val="26"/>
          <w:lang w:eastAsia="ru-RU"/>
        </w:rPr>
        <w:t>Тузикова</w:t>
      </w:r>
      <w:proofErr w:type="spellEnd"/>
      <w:r w:rsidR="00B563CC" w:rsidRPr="00790971">
        <w:rPr>
          <w:rFonts w:ascii="Times New Roman" w:eastAsia="Times New Roman" w:hAnsi="Times New Roman"/>
          <w:sz w:val="26"/>
          <w:szCs w:val="26"/>
          <w:lang w:eastAsia="ru-RU"/>
        </w:rPr>
        <w:t xml:space="preserve"> Екатерина Александровна</w:t>
      </w:r>
    </w:p>
    <w:p w:rsidR="006A70AC" w:rsidRDefault="006A70AC" w:rsidP="006A70AC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971" w:rsidRPr="006A70AC" w:rsidRDefault="00790971" w:rsidP="006A70AC">
      <w:pPr>
        <w:spacing w:line="360" w:lineRule="auto"/>
        <w:jc w:val="both"/>
        <w:rPr>
          <w:rFonts w:eastAsia="Times New Roman"/>
          <w:lang w:eastAsia="ru-RU"/>
        </w:rPr>
      </w:pPr>
    </w:p>
    <w:p w:rsidR="006A70AC" w:rsidRPr="006A70AC" w:rsidRDefault="006A70AC" w:rsidP="006A70AC">
      <w:pPr>
        <w:spacing w:line="360" w:lineRule="auto"/>
        <w:jc w:val="both"/>
        <w:rPr>
          <w:rFonts w:eastAsia="Times New Roman"/>
          <w:lang w:eastAsia="ru-RU"/>
        </w:rPr>
      </w:pPr>
    </w:p>
    <w:p w:rsidR="006A70AC" w:rsidRP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6A70AC" w:rsidRP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70AC" w:rsidRP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70AC" w:rsidRP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6A70AC" w:rsidRP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администрация </w:t>
      </w:r>
    </w:p>
    <w:p w:rsid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 «Деревня Бронцы»</w:t>
      </w:r>
    </w:p>
    <w:p w:rsidR="006A70AC" w:rsidRPr="00826892" w:rsidRDefault="00826892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6892">
        <w:rPr>
          <w:rFonts w:ascii="Times New Roman" w:eastAsia="Times New Roman" w:hAnsi="Times New Roman"/>
          <w:bCs/>
          <w:sz w:val="24"/>
          <w:szCs w:val="24"/>
          <w:lang w:eastAsia="ru-RU"/>
        </w:rPr>
        <w:t>от «25</w:t>
      </w:r>
      <w:r w:rsidR="00790971" w:rsidRPr="00826892">
        <w:rPr>
          <w:rFonts w:ascii="Times New Roman" w:eastAsia="Times New Roman" w:hAnsi="Times New Roman"/>
          <w:bCs/>
          <w:sz w:val="24"/>
          <w:szCs w:val="24"/>
          <w:lang w:eastAsia="ru-RU"/>
        </w:rPr>
        <w:t>»февраля</w:t>
      </w:r>
      <w:r w:rsidRPr="008268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2025г. № 01</w:t>
      </w:r>
    </w:p>
    <w:p w:rsidR="006A70AC" w:rsidRPr="006A70AC" w:rsidRDefault="006A70AC" w:rsidP="006A70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70AC" w:rsidRPr="006A70AC" w:rsidRDefault="006A70AC" w:rsidP="006A70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C3C3C"/>
          <w:lang w:eastAsia="ru-RU"/>
        </w:rPr>
      </w:pP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о межведомственной комиссии </w:t>
      </w:r>
      <w:r w:rsidRPr="006A70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</w:t>
      </w: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6A70AC">
        <w:rPr>
          <w:rFonts w:ascii="Times New Roman" w:eastAsia="Times New Roman" w:hAnsi="Times New Roman"/>
          <w:b/>
          <w:lang w:eastAsia="ru-RU"/>
        </w:rPr>
        <w:t>Общие положения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lang w:eastAsia="ru-RU"/>
        </w:rPr>
      </w:pP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color w:val="3C3C3C"/>
          <w:lang w:eastAsia="ru-RU"/>
        </w:rPr>
        <w:t xml:space="preserve">1.1. </w:t>
      </w: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 определяет основные задачи, полномочия и порядок ее работы.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1.2.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сельского поселения «Деревня Бронцы»</w:t>
      </w:r>
      <w:r w:rsidR="00B563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Ферзиковского района Калужской области.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1.3. Комиссия является постоянно действующим коллегиальным органом.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1.4. В своей деятельности Комиссия руководствуется: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- Жилищным кодексом Российской Федерации от 29.12.2004 № 188-ФЗ;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Действие настоящего Положения распространяется на находящиеся в эксплуатации жилые помещения (жилые дома) независимо от формы собственности, расположенные на территории сельского поселения «Деревня Бронцы» Ферзиковского района Калужской области.  </w:t>
      </w:r>
      <w:proofErr w:type="gramEnd"/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C3C3C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1.6. 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 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t>2. Состав Комиссии</w:t>
      </w: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2.1.Администрация сельского поселения «Деревня Бронцы» Ферзиковского района Калужской области создает в установленном ею порядке Комиссию для оценки жилых помещений жилищного фонда, многоквартирных домов, находящихся в муниципальном жилищном фонде.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2.2. Председателем Комиссии назначается должностное лицо администрации сельского поселения «Деревня Бронцы» Ферзиковского района Калужской области.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Комиссии включаются специалисты администрации сельского поселения «Деревня Бронцы» Ферзиковского района Калужской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промышленной, экологической и иной безопасности, </w:t>
      </w: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сельскихпоселениях</w:t>
      </w:r>
      <w:proofErr w:type="gramEnd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2.4. Собственник жилого помещения (уполномоченное им лицо) привлекаемый к работе Комиссии,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2.5.В случае если Комиссией проводится оценка жилых помещений жилищного фонда,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t>3. Задачи и функции Комиссии</w:t>
      </w: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3.1. Задачи Комиссии: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помещения, расположенного на территории сельского поселения «Деревня Бронцы» Ферзиковского района Калужской области, установленным требованиям Положения о признании жилого помещения пригодным (непригодным) для</w:t>
      </w:r>
      <w:proofErr w:type="gramEnd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проживания и многоквартирного дома аварийным и подлежащим сносу или реконструкции, утвержденного Постановлением Правительства РФ от 28 января 2006 г. № 47 (далее - Положение о признании жилых помещений непригодными для проживания), и принимает решения в порядке, предусмотренном пунктом 47 раздела 4 данного Положения.</w:t>
      </w: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3.2. Функциями Комиссии являются: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1) прием и рассмотрение заявления и прилагаемых к нему обосновывающих документов;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2) определение перечня дополнительных документов: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а) заключения (акты) соответствующих органов государственного контроля и надзора;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б) заключения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4) обследование технического состояния жилых помещений;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5) оценка соответствия жилых помещений, находящихся на территории сельского поселения «Деревня Бронцы» Ферзиковского района Калужской области, установленным требованиям Положения о признании жилых помещений непригодными для проживания;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6) составление заключения об оценке соответствия помещения (многоквартирного дома) требованиям, установленным в Положении о признании жилых помещений непригодными для проживания;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7)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t>4. Права и обязанности Комиссии</w:t>
      </w: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4.1.Члены Комиссии обязаны: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1) присутствовать на заседаниях Комиссии, проводить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2) при невозможности присутствия на заседании заблаговременно извещать об этом секретаря Комиссии;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3) в случае необходимости направлять секретарю Комиссии свое мнение по вопросам повестки дня в письменном виде.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4.2. Комиссия имеет право: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1)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помещений (жилых домов);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руководителями) для участия в совместной работе;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3) привлекать собственников и нанимателей жилых помещений, работников жилищно-эксплуатационных организаций (компаний) к своевременной подготовке объектов и мест обследования и к участию в работе межведомственной Комиссии при обследовании жилых помещений, многоквартирных жилых домов;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4) опрашивать собственников и нанимателей с целью уточнения вопросов, необходимых для принятия Комиссией окончательного решения;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5) приглашать на заседания Комиссии заявителей, нанимателей и собственников жилых помещений при рассмотрении их заявлений;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6) подписывать акт и заключение Комиссии.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b/>
          <w:sz w:val="24"/>
          <w:szCs w:val="24"/>
          <w:lang w:eastAsia="ru-RU"/>
        </w:rPr>
        <w:t>5. Порядок работы Комиссии</w:t>
      </w:r>
    </w:p>
    <w:p w:rsidR="006A70AC" w:rsidRPr="006A70AC" w:rsidRDefault="006A70AC" w:rsidP="006A7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5.1.Формой работы Комиссии являются заседания, проводимые по мере поступления заявлений. Заседание Комиссии 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5.2.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5.3.Председатель Комиссии: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1) осуществляет общее руководство деятельностью Комиссии;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2) председательствует на заседаниях Комиссии;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3) подписывает акт и заключение Комиссии.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5.4. Заместитель председателя Комиссии осуществляет функции председателя Комиссии, указанные в пункте 5.3 настоящего Положения, в случае отсутствия председателя Комиссии.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5.5. Секретарь Комиссии: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2) согласовывает дату и время проведения заседания Комиссии с председателем Комиссии (при его отсутствии - с заместителем председателя Комиссии); информирует заявителя и членов Комиссии о дате и времени заседания;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3) организовывает комиссионные обследования технического состояния жилого помещения;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4) подготавливает на основании выводов Комиссии акт и заключение;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5) направляет заключение Комиссии Главе сельского поселения «Деревня Бронцы» Ферзиковского района Калужской области.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5.6. Для рассмотрения вопроса о признании помещения жилым помещением, жилого помещения пригодным (непригодным) для проживания заявитель представляет в Комиссию документы, определенные пунктом 45 раздела 4 Положения о признании жилых помещений непригодными для проживания.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случае если заявителем выступает орган государственного жилищного контроля и надзора, в Комиссию представляется заключение этого органа, после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рассмотрения</w:t>
      </w:r>
      <w:proofErr w:type="gramEnd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Комиссия предлагает собственнику помещения представить вышеуказанные документы.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5.7. Комиссия рассматривает поступившее заявление и приложенные к нему документы или заключение органа государственного надзора (контроля) в течение 30 дней с даты регистрации и принимает решение (в виде заключения), указанное в пункте 47 раздела 4 Положения о признании жилых помещений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непригодными</w:t>
      </w:r>
      <w:proofErr w:type="gramEnd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проживания, либо решение о проведении дополнительного обследования оцениваемого помещения.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5.7.1. 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ГОСТ 31937-2024 «Здания и сооружения.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Правила обследования и мониторинга технического состояния», введенным в действие с 1 мая 2024 г. приказом Федерального агентства по техническому регулированию и метрологии от 10 апреля 2024 г. № 433-ст (далее - межгосударственный стандарт), на основании выводов юридического лица, являющегося членом саморегулируемой организации, указанной в пункте 2 части 4 статьи 55 26-1 Градостроительного кодекса Российской Федерации (далее - специализированная организация), об отнесении технического состояния</w:t>
      </w:r>
      <w:proofErr w:type="gramEnd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    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состоянииили</w:t>
      </w:r>
      <w:proofErr w:type="gramEnd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</w:t>
      </w:r>
      <w:proofErr w:type="gramEnd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</w:t>
      </w: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конструкций несущих стен, и (или) 50</w:t>
      </w:r>
      <w:proofErr w:type="gramEnd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      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локализация дефектов в обособленной части многоквартирного дома, в том числе в одном подъезде, на одном этаже; 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 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наличие в многоквартирном доме помещения, которое было самовольно переустроено и (или) перепланировано.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5.8. 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 Секретарь Комиссии в голосовании не участвует.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5.9.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По окончании работы Комиссия составляет в 3-х экземплярах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по установленной форме.</w:t>
      </w:r>
      <w:proofErr w:type="gramEnd"/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5.10. В случае обследования помещения Комиссия составляет в 3-х экземплярах акт обследования помещения по установленной форме.</w:t>
      </w:r>
    </w:p>
    <w:p w:rsidR="006A70AC" w:rsidRPr="006A70AC" w:rsidRDefault="006A70AC" w:rsidP="006A7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На основании полученного заключения Глава сельского поселения «Деревня Бронцы» Ферзиковского района Калужской области в течение 30 дней со дня получения заключения в установленном им порядке принимает решение и издает постановление с указанием о дальнейшем использовании помещения, сроках о</w:t>
      </w:r>
      <w:bookmarkStart w:id="0" w:name="_GoBack"/>
      <w:bookmarkEnd w:id="0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>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</w:t>
      </w:r>
      <w:proofErr w:type="gramEnd"/>
      <w:r w:rsidRPr="006A70A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6A70AC" w:rsidRPr="006A70AC" w:rsidRDefault="006A70AC" w:rsidP="006A70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A70AC" w:rsidRPr="006A70AC" w:rsidRDefault="006A70AC" w:rsidP="006A7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A70AC" w:rsidRPr="00EA03F8" w:rsidRDefault="006A70AC" w:rsidP="00EA03F8">
      <w:pPr>
        <w:pStyle w:val="a3"/>
        <w:spacing w:before="0" w:beforeAutospacing="0" w:after="0" w:afterAutospacing="0"/>
        <w:jc w:val="both"/>
        <w:rPr>
          <w:color w:val="000000"/>
        </w:rPr>
      </w:pPr>
    </w:p>
    <w:sectPr w:rsidR="006A70AC" w:rsidRPr="00EA03F8" w:rsidSect="000F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FA7"/>
    <w:rsid w:val="00072015"/>
    <w:rsid w:val="000F465B"/>
    <w:rsid w:val="002A3802"/>
    <w:rsid w:val="00303CE7"/>
    <w:rsid w:val="003D2BE0"/>
    <w:rsid w:val="004F63EB"/>
    <w:rsid w:val="006425C7"/>
    <w:rsid w:val="006A70AC"/>
    <w:rsid w:val="006B63E7"/>
    <w:rsid w:val="00790971"/>
    <w:rsid w:val="007C013A"/>
    <w:rsid w:val="007C617F"/>
    <w:rsid w:val="00807A5D"/>
    <w:rsid w:val="00826892"/>
    <w:rsid w:val="00B563CC"/>
    <w:rsid w:val="00C47FA7"/>
    <w:rsid w:val="00E05869"/>
    <w:rsid w:val="00EA0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iPriority w:val="99"/>
    <w:semiHidden/>
    <w:unhideWhenUsed/>
    <w:rsid w:val="00EA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21"/>
    <w:basedOn w:val="a"/>
    <w:rsid w:val="00EA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"/>
    <w:rsid w:val="00EA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A03F8"/>
  </w:style>
  <w:style w:type="paragraph" w:styleId="a4">
    <w:name w:val="Title"/>
    <w:basedOn w:val="a"/>
    <w:link w:val="a5"/>
    <w:qFormat/>
    <w:rsid w:val="00790971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790971"/>
    <w:rPr>
      <w:rFonts w:ascii="Times New Roman" w:eastAsia="Times New Roman" w:hAnsi="Times New Roman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79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97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Интернет)"/>
    <w:basedOn w:val="a"/>
    <w:uiPriority w:val="99"/>
    <w:semiHidden/>
    <w:unhideWhenUsed/>
    <w:rsid w:val="00EA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21"/>
    <w:basedOn w:val="a"/>
    <w:rsid w:val="00EA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2"/>
    <w:basedOn w:val="a"/>
    <w:rsid w:val="00EA0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A0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User</cp:lastModifiedBy>
  <cp:revision>7</cp:revision>
  <cp:lastPrinted>2025-02-25T12:27:00Z</cp:lastPrinted>
  <dcterms:created xsi:type="dcterms:W3CDTF">2025-02-11T16:38:00Z</dcterms:created>
  <dcterms:modified xsi:type="dcterms:W3CDTF">2025-02-25T12:28:00Z</dcterms:modified>
</cp:coreProperties>
</file>